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Рассмотрено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022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2A26">
        <w:rPr>
          <w:rFonts w:ascii="Times New Roman" w:hAnsi="Times New Roman" w:cs="Times New Roman"/>
          <w:sz w:val="24"/>
          <w:szCs w:val="24"/>
        </w:rPr>
        <w:t xml:space="preserve">            У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тверждаю</w:t>
      </w: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на </w:t>
      </w:r>
      <w:r w:rsidR="00277B0A" w:rsidRPr="00C52A26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C52A26">
        <w:rPr>
          <w:rFonts w:ascii="Times New Roman" w:hAnsi="Times New Roman" w:cs="Times New Roman"/>
          <w:sz w:val="24"/>
          <w:szCs w:val="24"/>
        </w:rPr>
        <w:t>педагогическо</w:t>
      </w:r>
      <w:r w:rsidR="00277B0A" w:rsidRPr="00C52A26">
        <w:rPr>
          <w:rFonts w:ascii="Times New Roman" w:hAnsi="Times New Roman" w:cs="Times New Roman"/>
          <w:sz w:val="24"/>
          <w:szCs w:val="24"/>
        </w:rPr>
        <w:t xml:space="preserve">го </w:t>
      </w:r>
      <w:r w:rsidRPr="00C52A26">
        <w:rPr>
          <w:rFonts w:ascii="Times New Roman" w:hAnsi="Times New Roman" w:cs="Times New Roman"/>
          <w:sz w:val="24"/>
          <w:szCs w:val="24"/>
        </w:rPr>
        <w:t>совет</w:t>
      </w:r>
      <w:r w:rsidR="00277B0A" w:rsidRPr="00C52A26">
        <w:rPr>
          <w:rFonts w:ascii="Times New Roman" w:hAnsi="Times New Roman" w:cs="Times New Roman"/>
          <w:sz w:val="24"/>
          <w:szCs w:val="24"/>
        </w:rPr>
        <w:t>а</w:t>
      </w: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7B0A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E022AB">
        <w:rPr>
          <w:rFonts w:ascii="Times New Roman" w:hAnsi="Times New Roman" w:cs="Times New Roman"/>
          <w:sz w:val="24"/>
          <w:szCs w:val="24"/>
        </w:rPr>
        <w:t xml:space="preserve">    </w:t>
      </w:r>
      <w:r w:rsidRPr="00C52A26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МБДОУ «Осинский детский сад №3»                   </w:t>
      </w:r>
      <w:r w:rsidR="00E022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2A26">
        <w:rPr>
          <w:rFonts w:ascii="Times New Roman" w:hAnsi="Times New Roman" w:cs="Times New Roman"/>
          <w:sz w:val="24"/>
          <w:szCs w:val="24"/>
        </w:rPr>
        <w:t xml:space="preserve"> «Осинский детский сад №3»</w:t>
      </w:r>
    </w:p>
    <w:p w:rsidR="00B20256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86F9D" w:rsidRPr="00C52A26">
        <w:rPr>
          <w:rFonts w:ascii="Times New Roman" w:hAnsi="Times New Roman" w:cs="Times New Roman"/>
          <w:sz w:val="24"/>
          <w:szCs w:val="24"/>
        </w:rPr>
        <w:t xml:space="preserve">№ </w:t>
      </w:r>
      <w:r w:rsidR="00277B0A" w:rsidRPr="00C52A26">
        <w:rPr>
          <w:rFonts w:ascii="Times New Roman" w:hAnsi="Times New Roman" w:cs="Times New Roman"/>
          <w:sz w:val="24"/>
          <w:szCs w:val="24"/>
        </w:rPr>
        <w:t>3</w:t>
      </w:r>
      <w:r w:rsidR="00186F9D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 xml:space="preserve">от </w:t>
      </w:r>
      <w:r w:rsidR="006500BC">
        <w:rPr>
          <w:rFonts w:ascii="Times New Roman" w:hAnsi="Times New Roman" w:cs="Times New Roman"/>
          <w:sz w:val="24"/>
          <w:szCs w:val="24"/>
        </w:rPr>
        <w:t>2</w:t>
      </w:r>
      <w:r w:rsidR="00FE20BE">
        <w:rPr>
          <w:rFonts w:ascii="Times New Roman" w:hAnsi="Times New Roman" w:cs="Times New Roman"/>
          <w:sz w:val="24"/>
          <w:szCs w:val="24"/>
        </w:rPr>
        <w:t xml:space="preserve">5 марта </w:t>
      </w:r>
      <w:r w:rsidR="00186F9D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4D0358" w:rsidRPr="00C52A26">
        <w:rPr>
          <w:rFonts w:ascii="Times New Roman" w:hAnsi="Times New Roman" w:cs="Times New Roman"/>
          <w:sz w:val="24"/>
          <w:szCs w:val="24"/>
        </w:rPr>
        <w:t>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г.                                         </w:t>
      </w:r>
      <w:r w:rsidR="00277B0A" w:rsidRPr="00C52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256" w:rsidRPr="00C52A26">
        <w:rPr>
          <w:rFonts w:ascii="Times New Roman" w:hAnsi="Times New Roman" w:cs="Times New Roman"/>
          <w:sz w:val="24"/>
          <w:szCs w:val="24"/>
        </w:rPr>
        <w:t>______________Инкеева</w:t>
      </w:r>
      <w:proofErr w:type="spellEnd"/>
      <w:r w:rsidR="00B20256" w:rsidRPr="00C52A26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DB7CB4" w:rsidRPr="00C52A26" w:rsidRDefault="00B20256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22AB">
        <w:rPr>
          <w:rFonts w:ascii="Times New Roman" w:hAnsi="Times New Roman" w:cs="Times New Roman"/>
          <w:sz w:val="24"/>
          <w:szCs w:val="24"/>
        </w:rPr>
        <w:t xml:space="preserve"> </w:t>
      </w:r>
      <w:r w:rsidR="00DB7CB4" w:rsidRPr="00C52A26">
        <w:rPr>
          <w:rFonts w:ascii="Times New Roman" w:hAnsi="Times New Roman" w:cs="Times New Roman"/>
          <w:sz w:val="24"/>
          <w:szCs w:val="24"/>
        </w:rPr>
        <w:t xml:space="preserve"> Приказ №</w:t>
      </w:r>
      <w:r w:rsidR="004D0358" w:rsidRPr="00C52A26">
        <w:rPr>
          <w:rFonts w:ascii="Times New Roman" w:hAnsi="Times New Roman" w:cs="Times New Roman"/>
          <w:sz w:val="24"/>
          <w:szCs w:val="24"/>
        </w:rPr>
        <w:t>___</w:t>
      </w:r>
      <w:r w:rsidR="00DB7CB4" w:rsidRPr="00C52A26">
        <w:rPr>
          <w:rFonts w:ascii="Times New Roman" w:hAnsi="Times New Roman" w:cs="Times New Roman"/>
          <w:sz w:val="24"/>
          <w:szCs w:val="24"/>
        </w:rPr>
        <w:t xml:space="preserve"> от «</w:t>
      </w:r>
      <w:r w:rsidR="004D0358" w:rsidRPr="00C52A26">
        <w:rPr>
          <w:rFonts w:ascii="Times New Roman" w:hAnsi="Times New Roman" w:cs="Times New Roman"/>
          <w:sz w:val="24"/>
          <w:szCs w:val="24"/>
        </w:rPr>
        <w:t>___</w:t>
      </w:r>
      <w:r w:rsidR="00DB7CB4" w:rsidRPr="00C52A26">
        <w:rPr>
          <w:rFonts w:ascii="Times New Roman" w:hAnsi="Times New Roman" w:cs="Times New Roman"/>
          <w:sz w:val="24"/>
          <w:szCs w:val="24"/>
        </w:rPr>
        <w:t>»</w:t>
      </w:r>
      <w:r w:rsidR="00FE20BE">
        <w:rPr>
          <w:rFonts w:ascii="Times New Roman" w:hAnsi="Times New Roman" w:cs="Times New Roman"/>
          <w:sz w:val="24"/>
          <w:szCs w:val="24"/>
        </w:rPr>
        <w:t xml:space="preserve"> _____</w:t>
      </w:r>
      <w:r w:rsidR="004D0358" w:rsidRPr="00C52A26">
        <w:rPr>
          <w:rFonts w:ascii="Times New Roman" w:hAnsi="Times New Roman" w:cs="Times New Roman"/>
          <w:sz w:val="24"/>
          <w:szCs w:val="24"/>
        </w:rPr>
        <w:t>2019</w:t>
      </w:r>
      <w:r w:rsidR="00DB7CB4" w:rsidRPr="00C52A2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31" w:rsidRPr="00C52A26" w:rsidRDefault="00F35A31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31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ОТЧЕТ</w:t>
      </w: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 РЕЗУЛЬТАТАХ САМООБСЛЕДОВАНИЯ</w:t>
      </w: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5B6A35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«Осинский детский сад №3»</w:t>
      </w:r>
    </w:p>
    <w:p w:rsidR="00DB7CB4" w:rsidRPr="00C52A26" w:rsidRDefault="00B6692E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за 2018</w:t>
      </w:r>
      <w:r w:rsidR="00DB7CB4" w:rsidRPr="00C52A2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DB7CB4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12C" w:rsidRPr="00C52A26" w:rsidRDefault="0025612C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12C" w:rsidRPr="00C52A26" w:rsidRDefault="0025612C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12C" w:rsidRPr="00C52A26" w:rsidRDefault="0025612C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12C" w:rsidRPr="00C52A26" w:rsidRDefault="0025612C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B4" w:rsidRPr="00C52A26" w:rsidRDefault="004D0358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2019</w:t>
      </w:r>
      <w:r w:rsidR="00DB7CB4" w:rsidRPr="00C52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5A31" w:rsidRPr="00C52A26" w:rsidRDefault="00F35A31" w:rsidP="00FD7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са, апрель</w:t>
      </w:r>
    </w:p>
    <w:tbl>
      <w:tblPr>
        <w:tblW w:w="10080" w:type="dxa"/>
        <w:tblInd w:w="-106" w:type="dxa"/>
        <w:tblLayout w:type="fixed"/>
        <w:tblLook w:val="0000"/>
      </w:tblPr>
      <w:tblGrid>
        <w:gridCol w:w="978"/>
        <w:gridCol w:w="8096"/>
        <w:gridCol w:w="1006"/>
      </w:tblGrid>
      <w:tr w:rsidR="00CA4708" w:rsidTr="00CA470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. 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ОУ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ОУ и система его управления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 ДОУ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воспитательно-образовательного процесса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ДОУ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творческих способностей и интересов воспитанников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МБДОУ для родителей и общественных организаций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ООП МБДОУ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условия реализации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предпочтений родителей в содержании воспитательно-образовательного процесса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кадрового обеспечения образовательного учреждения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учреждения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задачи, направления развития учреждения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4708" w:rsidTr="00CA4708">
        <w:tblPrEx>
          <w:tblCellSpacing w:w="-5" w:type="nil"/>
        </w:tblPrEx>
        <w:trPr>
          <w:tblCellSpacing w:w="-5" w:type="nil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CA4708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анализа показателей деятельности ДОУ. Показатель деятельности МБДОУ «Осинский детский сад №3»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08" w:rsidRDefault="00096C59" w:rsidP="00650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08" w:rsidRDefault="00CA470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A35" w:rsidRPr="00C52A26" w:rsidRDefault="005B6A3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31" w:rsidRPr="00C52A26" w:rsidRDefault="00F35A31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0BE" w:rsidRDefault="00FE20BE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0BE" w:rsidRDefault="00FE20BE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0BE" w:rsidRPr="00C52A26" w:rsidRDefault="00FE20BE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31" w:rsidRPr="00C52A26" w:rsidRDefault="00F35A31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31" w:rsidRPr="00C52A26" w:rsidRDefault="00F35A31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33B" w:rsidRPr="00C52A26" w:rsidRDefault="008A533B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33B" w:rsidRPr="00C52A26" w:rsidRDefault="008A533B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12C" w:rsidRPr="00C52A26" w:rsidRDefault="0025612C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12C" w:rsidRPr="00C52A26" w:rsidRDefault="0025612C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12" w:rsidRPr="00C52A26" w:rsidRDefault="00214DC9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A0C12" w:rsidRPr="00C52A26">
        <w:rPr>
          <w:rFonts w:ascii="Times New Roman" w:hAnsi="Times New Roman" w:cs="Times New Roman"/>
          <w:sz w:val="24"/>
          <w:szCs w:val="24"/>
        </w:rPr>
        <w:t xml:space="preserve">Процедуру </w:t>
      </w:r>
      <w:proofErr w:type="spellStart"/>
      <w:r w:rsidR="00EA0C12"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A0C12" w:rsidRPr="00C52A26">
        <w:rPr>
          <w:rFonts w:ascii="Times New Roman" w:hAnsi="Times New Roman" w:cs="Times New Roman"/>
          <w:sz w:val="24"/>
          <w:szCs w:val="24"/>
        </w:rPr>
        <w:t xml:space="preserve"> МБДОУ «Осинский детский сад №3» </w:t>
      </w:r>
      <w:proofErr w:type="gramStart"/>
      <w:r w:rsidR="00EA0C12" w:rsidRPr="00C52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0C12" w:rsidRPr="00C52A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C12" w:rsidRPr="00C52A26">
        <w:rPr>
          <w:rFonts w:ascii="Times New Roman" w:hAnsi="Times New Roman" w:cs="Times New Roman"/>
          <w:sz w:val="24"/>
          <w:szCs w:val="24"/>
        </w:rPr>
        <w:t>Оса</w:t>
      </w:r>
      <w:proofErr w:type="gramEnd"/>
      <w:r w:rsidR="00EA0C12" w:rsidRPr="00C52A26">
        <w:rPr>
          <w:rFonts w:ascii="Times New Roman" w:hAnsi="Times New Roman" w:cs="Times New Roman"/>
          <w:sz w:val="24"/>
          <w:szCs w:val="24"/>
        </w:rPr>
        <w:t xml:space="preserve"> регулируют следующие нормативные документы и локальные акты:</w:t>
      </w:r>
    </w:p>
    <w:p w:rsidR="00EA0C12" w:rsidRPr="00C52A26" w:rsidRDefault="00EA0C12" w:rsidP="006500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 г. (ст. 28 п. 3,13, ст. 29 п. 3).</w:t>
      </w:r>
    </w:p>
    <w:p w:rsidR="00EA0C12" w:rsidRPr="00C52A26" w:rsidRDefault="00EA0C12" w:rsidP="006500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Постановление  Правительства Российской Федерации №582 от 10.07.2013 г. «Об утверждении Правил размещения на официальном сайте образовательной организации в информационно-телекоммуникационной  сети «Интернет» и обновления информации об образовательной организации»</w:t>
      </w:r>
    </w:p>
    <w:p w:rsidR="00EA0C12" w:rsidRPr="00C52A26" w:rsidRDefault="00EA0C12" w:rsidP="006500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№462 от 14.06.2013 г. «</w:t>
      </w:r>
      <w:r w:rsidR="00E2461D" w:rsidRPr="00C52A26">
        <w:rPr>
          <w:rFonts w:ascii="Times New Roman" w:hAnsi="Times New Roman" w:cs="Times New Roman"/>
          <w:sz w:val="24"/>
          <w:szCs w:val="24"/>
        </w:rPr>
        <w:t xml:space="preserve">Об </w:t>
      </w:r>
      <w:r w:rsidR="003D4298" w:rsidRPr="00C52A26">
        <w:rPr>
          <w:rFonts w:ascii="Times New Roman" w:hAnsi="Times New Roman" w:cs="Times New Roman"/>
          <w:sz w:val="24"/>
          <w:szCs w:val="24"/>
        </w:rPr>
        <w:t xml:space="preserve">утверждении Порядка проведения </w:t>
      </w:r>
      <w:proofErr w:type="spellStart"/>
      <w:r w:rsidR="003D4298"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3D4298" w:rsidRPr="00C52A2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</w:t>
      </w:r>
      <w:r w:rsidR="004D0358" w:rsidRPr="00C52A26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от 14.12.2017</w:t>
      </w:r>
      <w:r w:rsidR="003D4298" w:rsidRPr="00C52A26">
        <w:rPr>
          <w:rFonts w:ascii="Times New Roman" w:hAnsi="Times New Roman" w:cs="Times New Roman"/>
          <w:sz w:val="24"/>
          <w:szCs w:val="24"/>
        </w:rPr>
        <w:t>.</w:t>
      </w:r>
    </w:p>
    <w:p w:rsidR="003D4298" w:rsidRPr="00C52A26" w:rsidRDefault="003D4298" w:rsidP="006500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№1324 от 10.12.2013 г. «Об утверждении показателей деятельности образовате</w:t>
      </w:r>
      <w:r w:rsidR="0019668A" w:rsidRPr="00C52A26">
        <w:rPr>
          <w:rFonts w:ascii="Times New Roman" w:hAnsi="Times New Roman" w:cs="Times New Roman"/>
          <w:sz w:val="24"/>
          <w:szCs w:val="24"/>
        </w:rPr>
        <w:t xml:space="preserve">льной организации, подлежащей </w:t>
      </w:r>
      <w:proofErr w:type="spellStart"/>
      <w:r w:rsidR="0019668A" w:rsidRPr="00C52A26">
        <w:rPr>
          <w:rFonts w:ascii="Times New Roman" w:hAnsi="Times New Roman" w:cs="Times New Roman"/>
          <w:sz w:val="24"/>
          <w:szCs w:val="24"/>
        </w:rPr>
        <w:t>са</w:t>
      </w:r>
      <w:r w:rsidRPr="00C52A26">
        <w:rPr>
          <w:rFonts w:ascii="Times New Roman" w:hAnsi="Times New Roman" w:cs="Times New Roman"/>
          <w:sz w:val="24"/>
          <w:szCs w:val="24"/>
        </w:rPr>
        <w:t>мообследованию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»</w:t>
      </w:r>
    </w:p>
    <w:p w:rsidR="003D4298" w:rsidRPr="00C52A26" w:rsidRDefault="003D4298" w:rsidP="006500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Приказ</w:t>
      </w:r>
      <w:r w:rsidR="00B532C4" w:rsidRPr="00C52A26">
        <w:rPr>
          <w:rFonts w:ascii="Times New Roman" w:hAnsi="Times New Roman" w:cs="Times New Roman"/>
          <w:sz w:val="24"/>
          <w:szCs w:val="24"/>
        </w:rPr>
        <w:t xml:space="preserve"> МБДОУ «Осинский детский сад №3»</w:t>
      </w: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B532C4" w:rsidRPr="00C52A26">
        <w:rPr>
          <w:rFonts w:ascii="Times New Roman" w:hAnsi="Times New Roman" w:cs="Times New Roman"/>
          <w:sz w:val="24"/>
          <w:szCs w:val="24"/>
        </w:rPr>
        <w:t>«О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порядке подготовки и организа</w:t>
      </w:r>
      <w:r w:rsidR="00B532C4" w:rsidRPr="00C52A26">
        <w:rPr>
          <w:rFonts w:ascii="Times New Roman" w:hAnsi="Times New Roman" w:cs="Times New Roman"/>
          <w:sz w:val="24"/>
          <w:szCs w:val="24"/>
        </w:rPr>
        <w:t>ции</w:t>
      </w:r>
      <w:r w:rsidR="004D0358" w:rsidRPr="00C52A26">
        <w:rPr>
          <w:rFonts w:ascii="Times New Roman" w:hAnsi="Times New Roman" w:cs="Times New Roman"/>
          <w:sz w:val="24"/>
          <w:szCs w:val="24"/>
        </w:rPr>
        <w:t xml:space="preserve"> про</w:t>
      </w:r>
      <w:r w:rsidR="00843FBA">
        <w:rPr>
          <w:rFonts w:ascii="Times New Roman" w:hAnsi="Times New Roman" w:cs="Times New Roman"/>
          <w:sz w:val="24"/>
          <w:szCs w:val="24"/>
        </w:rPr>
        <w:t xml:space="preserve">ведения </w:t>
      </w:r>
      <w:proofErr w:type="spellStart"/>
      <w:r w:rsidR="00843FB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43FBA">
        <w:rPr>
          <w:rFonts w:ascii="Times New Roman" w:hAnsi="Times New Roman" w:cs="Times New Roman"/>
          <w:sz w:val="24"/>
          <w:szCs w:val="24"/>
        </w:rPr>
        <w:t xml:space="preserve">» № 10 от 13 марта </w:t>
      </w:r>
      <w:r w:rsidR="004D0358" w:rsidRPr="00C52A26">
        <w:rPr>
          <w:rFonts w:ascii="Times New Roman" w:hAnsi="Times New Roman" w:cs="Times New Roman"/>
          <w:sz w:val="24"/>
          <w:szCs w:val="24"/>
        </w:rPr>
        <w:t>2019</w:t>
      </w:r>
      <w:r w:rsidR="00B532C4" w:rsidRPr="00C52A26">
        <w:rPr>
          <w:rFonts w:ascii="Times New Roman" w:hAnsi="Times New Roman" w:cs="Times New Roman"/>
          <w:sz w:val="24"/>
          <w:szCs w:val="24"/>
        </w:rPr>
        <w:t xml:space="preserve"> г.</w:t>
      </w: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98" w:rsidRPr="00C52A26" w:rsidRDefault="003D4298" w:rsidP="00650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 29 Федерального закона от 29.12.2012 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 сети «Интернет»</w:t>
      </w:r>
      <w:r w:rsidR="00305A10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и обновления информации  об образовательной организации, утвержденных Постановлением Российской Федерации от 10.07.2013 г. №582.</w:t>
      </w:r>
    </w:p>
    <w:p w:rsidR="003D4298" w:rsidRPr="00C52A26" w:rsidRDefault="003D429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98" w:rsidRPr="00C52A26" w:rsidRDefault="003D429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D4298" w:rsidRPr="00C52A26" w:rsidRDefault="003D429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Обеспечение доступности и открытости информации о</w:t>
      </w:r>
      <w:r w:rsidR="00B532C4" w:rsidRPr="00C52A26">
        <w:rPr>
          <w:rFonts w:ascii="Times New Roman" w:hAnsi="Times New Roman" w:cs="Times New Roman"/>
          <w:sz w:val="24"/>
          <w:szCs w:val="24"/>
        </w:rPr>
        <w:t xml:space="preserve"> деятельности МБДОУ «Осинский детский сад №3» и о </w:t>
      </w:r>
      <w:r w:rsidRPr="00C52A26">
        <w:rPr>
          <w:rFonts w:ascii="Times New Roman" w:hAnsi="Times New Roman" w:cs="Times New Roman"/>
          <w:sz w:val="24"/>
          <w:szCs w:val="24"/>
        </w:rPr>
        <w:t xml:space="preserve">состоянии развития учреждения на основе анализа показателей, </w:t>
      </w:r>
      <w:r w:rsidR="00305A10" w:rsidRPr="00C52A26">
        <w:rPr>
          <w:rFonts w:ascii="Times New Roman" w:hAnsi="Times New Roman" w:cs="Times New Roman"/>
          <w:sz w:val="24"/>
          <w:szCs w:val="24"/>
        </w:rPr>
        <w:t>а т</w:t>
      </w:r>
      <w:r w:rsidRPr="00C52A26">
        <w:rPr>
          <w:rFonts w:ascii="Times New Roman" w:hAnsi="Times New Roman" w:cs="Times New Roman"/>
          <w:sz w:val="24"/>
          <w:szCs w:val="24"/>
        </w:rPr>
        <w:t xml:space="preserve">акже подготовка отчета о результатах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98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получение объективной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информации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о состоянии образовательного процесса  в образовательной организации;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выявление положительных и отрицательных тенденций в образовательной деятельности;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установление причин возникновения проблем и поиски их устранения.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В процессе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 проводится оценка: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образовательной деятельности;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системы управления организацией;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содержания и качества</w:t>
      </w:r>
      <w:r w:rsidR="000A71FB" w:rsidRPr="00C52A26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="000A71FB" w:rsidRPr="00C52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качества кадрового, программно-методического обеспечения, материально-технической базы;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- анализ показателя деятельности учреждения, подлежащей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9" w:rsidRPr="00C52A26" w:rsidRDefault="009919F9" w:rsidP="006500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9919F9" w:rsidRPr="00C52A26" w:rsidRDefault="009919F9" w:rsidP="006500B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Общие сведения об учреждении</w:t>
      </w:r>
    </w:p>
    <w:p w:rsidR="009919F9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Название (по уставу):  </w:t>
      </w:r>
      <w:r w:rsidRPr="00C52A2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"Осинский детский сад №3».</w:t>
      </w:r>
    </w:p>
    <w:p w:rsidR="00B97445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Сокращенное название учреждения: </w:t>
      </w:r>
      <w:r w:rsidRPr="00C52A26">
        <w:rPr>
          <w:rFonts w:ascii="Times New Roman" w:hAnsi="Times New Roman" w:cs="Times New Roman"/>
          <w:sz w:val="24"/>
          <w:szCs w:val="24"/>
        </w:rPr>
        <w:t>МБДОУ «Осинский детский сад № 3».</w:t>
      </w:r>
    </w:p>
    <w:p w:rsidR="009919F9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Тип:</w:t>
      </w:r>
      <w:r w:rsidRPr="00C52A26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</w:t>
      </w:r>
    </w:p>
    <w:p w:rsidR="00B97445" w:rsidRPr="00C52A26" w:rsidRDefault="009919F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Организационно – правовая форма: </w:t>
      </w:r>
      <w:r w:rsidR="00597B1F" w:rsidRPr="00C52A26">
        <w:rPr>
          <w:rFonts w:ascii="Times New Roman" w:hAnsi="Times New Roman" w:cs="Times New Roman"/>
          <w:sz w:val="24"/>
          <w:szCs w:val="24"/>
        </w:rPr>
        <w:t>Муниципальное</w:t>
      </w:r>
      <w:r w:rsidR="00597B1F"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B1F" w:rsidRPr="00C52A26">
        <w:rPr>
          <w:rFonts w:ascii="Times New Roman" w:hAnsi="Times New Roman" w:cs="Times New Roman"/>
          <w:sz w:val="24"/>
          <w:szCs w:val="24"/>
        </w:rPr>
        <w:t>б</w:t>
      </w:r>
      <w:r w:rsidR="00B97445" w:rsidRPr="00C52A26">
        <w:rPr>
          <w:rFonts w:ascii="Times New Roman" w:hAnsi="Times New Roman" w:cs="Times New Roman"/>
          <w:sz w:val="24"/>
          <w:szCs w:val="24"/>
        </w:rPr>
        <w:t>юджетное</w:t>
      </w:r>
      <w:r w:rsidR="00597B1F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B97445" w:rsidRPr="00C52A26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lastRenderedPageBreak/>
        <w:t>Учредитель</w:t>
      </w:r>
      <w:r w:rsidR="000A71FB" w:rsidRPr="00C52A26">
        <w:rPr>
          <w:rFonts w:ascii="Times New Roman" w:hAnsi="Times New Roman" w:cs="Times New Roman"/>
          <w:b/>
          <w:sz w:val="24"/>
          <w:szCs w:val="24"/>
        </w:rPr>
        <w:t xml:space="preserve"> и собственник имущества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2A26">
        <w:rPr>
          <w:rFonts w:ascii="Times New Roman" w:hAnsi="Times New Roman" w:cs="Times New Roman"/>
          <w:sz w:val="24"/>
          <w:szCs w:val="24"/>
        </w:rPr>
        <w:t>Осинск</w:t>
      </w:r>
      <w:r w:rsidR="00074479" w:rsidRPr="00C52A26">
        <w:rPr>
          <w:rFonts w:ascii="Times New Roman" w:hAnsi="Times New Roman" w:cs="Times New Roman"/>
          <w:sz w:val="24"/>
          <w:szCs w:val="24"/>
        </w:rPr>
        <w:t>ий</w:t>
      </w:r>
      <w:r w:rsidRPr="00C52A2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4479" w:rsidRPr="00C52A26">
        <w:rPr>
          <w:rFonts w:ascii="Times New Roman" w:hAnsi="Times New Roman" w:cs="Times New Roman"/>
          <w:sz w:val="24"/>
          <w:szCs w:val="24"/>
        </w:rPr>
        <w:t xml:space="preserve">ый район, функции и полномочия учредителя в соответствии с федеральными законами осуществляет </w:t>
      </w:r>
      <w:proofErr w:type="spellStart"/>
      <w:r w:rsidR="00074479" w:rsidRPr="00C52A26">
        <w:rPr>
          <w:rFonts w:ascii="Times New Roman" w:hAnsi="Times New Roman" w:cs="Times New Roman"/>
          <w:sz w:val="24"/>
          <w:szCs w:val="24"/>
        </w:rPr>
        <w:t>Осинское</w:t>
      </w:r>
      <w:proofErr w:type="spellEnd"/>
      <w:r w:rsidR="00074479" w:rsidRPr="00C52A26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Pr="00C52A26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Год основания: </w:t>
      </w:r>
      <w:r w:rsidRPr="00C52A26">
        <w:rPr>
          <w:rFonts w:ascii="Times New Roman" w:hAnsi="Times New Roman" w:cs="Times New Roman"/>
          <w:sz w:val="24"/>
          <w:szCs w:val="24"/>
        </w:rPr>
        <w:t>2014 год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C52A26">
        <w:rPr>
          <w:rFonts w:ascii="Times New Roman" w:hAnsi="Times New Roman" w:cs="Times New Roman"/>
          <w:sz w:val="24"/>
          <w:szCs w:val="24"/>
        </w:rPr>
        <w:t>669200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2A26">
        <w:rPr>
          <w:rFonts w:ascii="Times New Roman" w:hAnsi="Times New Roman" w:cs="Times New Roman"/>
          <w:sz w:val="24"/>
          <w:szCs w:val="24"/>
        </w:rPr>
        <w:t>Иркутская область, Осинский район, ул. Комарова, 15 «А»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Фактический адрес: </w:t>
      </w:r>
      <w:r w:rsidRPr="00C52A26">
        <w:rPr>
          <w:rFonts w:ascii="Times New Roman" w:hAnsi="Times New Roman" w:cs="Times New Roman"/>
          <w:sz w:val="24"/>
          <w:szCs w:val="24"/>
        </w:rPr>
        <w:t>669200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2A26">
        <w:rPr>
          <w:rFonts w:ascii="Times New Roman" w:hAnsi="Times New Roman" w:cs="Times New Roman"/>
          <w:sz w:val="24"/>
          <w:szCs w:val="24"/>
        </w:rPr>
        <w:t>Иркутская область, Осинский район, ул. Комарова, 15 «А»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C52A26">
        <w:rPr>
          <w:rFonts w:ascii="Times New Roman" w:hAnsi="Times New Roman" w:cs="Times New Roman"/>
          <w:sz w:val="24"/>
          <w:szCs w:val="24"/>
        </w:rPr>
        <w:t>8 (39539)31-4-65; 89500906072</w:t>
      </w:r>
    </w:p>
    <w:p w:rsidR="00B97445" w:rsidRPr="004B1C7F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52A2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B1C7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C52A2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4B1C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52A26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irr</w:t>
      </w:r>
      <w:r w:rsidRPr="004B1C7F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C52A26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osa</w:t>
      </w:r>
      <w:r w:rsidRPr="004B1C7F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C52A26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obr</w:t>
      </w:r>
      <w:r w:rsidRPr="004B1C7F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@</w:t>
      </w:r>
      <w:r w:rsidRPr="00C52A26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4B1C7F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C52A26">
        <w:rPr>
          <w:rStyle w:val="x-phmenubutton"/>
          <w:rFonts w:ascii="Times New Roman" w:hAnsi="Times New Roman" w:cs="Times New Roman"/>
          <w:iCs/>
          <w:sz w:val="24"/>
          <w:szCs w:val="24"/>
          <w:lang w:val="en-US"/>
        </w:rPr>
        <w:t>ru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Адрес сайта в Интернете:</w:t>
      </w:r>
      <w:r w:rsidR="000A71FB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0A71FB" w:rsidRPr="00C52A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A71FB" w:rsidRPr="00C52A2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A71FB" w:rsidRPr="00C52A26">
        <w:rPr>
          <w:rFonts w:ascii="Times New Roman" w:hAnsi="Times New Roman" w:cs="Times New Roman"/>
          <w:sz w:val="24"/>
          <w:szCs w:val="24"/>
          <w:lang w:val="en-US"/>
        </w:rPr>
        <w:t>dou</w:t>
      </w:r>
      <w:proofErr w:type="spellEnd"/>
      <w:r w:rsidR="000A71FB" w:rsidRPr="00C52A26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="000A71FB" w:rsidRPr="00C52A26">
        <w:rPr>
          <w:rFonts w:ascii="Times New Roman" w:hAnsi="Times New Roman" w:cs="Times New Roman"/>
          <w:sz w:val="24"/>
          <w:szCs w:val="24"/>
          <w:lang w:val="en-US"/>
        </w:rPr>
        <w:t>eduosa</w:t>
      </w:r>
      <w:proofErr w:type="spellEnd"/>
      <w:r w:rsidR="000A71FB" w:rsidRPr="00C52A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71FB" w:rsidRPr="00C52A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A71FB" w:rsidRPr="00C52A26">
        <w:rPr>
          <w:rFonts w:ascii="Times New Roman" w:hAnsi="Times New Roman" w:cs="Times New Roman"/>
          <w:sz w:val="24"/>
          <w:szCs w:val="24"/>
        </w:rPr>
        <w:t>/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r w:rsidRPr="00C52A26">
        <w:rPr>
          <w:rFonts w:ascii="Times New Roman" w:hAnsi="Times New Roman" w:cs="Times New Roman"/>
          <w:sz w:val="24"/>
          <w:szCs w:val="24"/>
        </w:rPr>
        <w:t>с 08.00 часов – до 18.30 часов, длительность – 10,5 часов; выходные – суббота, воскресенье, нерабочие праздничные дни.</w:t>
      </w:r>
      <w:proofErr w:type="gramEnd"/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Должность руководителя: </w:t>
      </w:r>
      <w:r w:rsidRPr="00C52A26">
        <w:rPr>
          <w:rFonts w:ascii="Times New Roman" w:hAnsi="Times New Roman" w:cs="Times New Roman"/>
          <w:sz w:val="24"/>
          <w:szCs w:val="24"/>
        </w:rPr>
        <w:t>Заведующий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руководителя: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Инкеева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Раиса Романовна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 w:rsidRPr="00C52A26">
        <w:rPr>
          <w:rFonts w:ascii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C52A26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C52A26">
        <w:rPr>
          <w:rFonts w:ascii="Times New Roman" w:hAnsi="Times New Roman" w:cs="Times New Roman"/>
          <w:sz w:val="24"/>
          <w:szCs w:val="24"/>
        </w:rPr>
        <w:t>:</w:t>
      </w:r>
      <w:r w:rsidR="00074479" w:rsidRPr="00C52A26">
        <w:rPr>
          <w:rFonts w:ascii="Times New Roman" w:hAnsi="Times New Roman" w:cs="Times New Roman"/>
          <w:sz w:val="24"/>
          <w:szCs w:val="24"/>
        </w:rPr>
        <w:t xml:space="preserve"> № 7607 от 18 мая 2015 г. </w:t>
      </w:r>
    </w:p>
    <w:p w:rsidR="00074479" w:rsidRPr="00C52A26" w:rsidRDefault="0007447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 w:rsidRPr="00C52A26">
        <w:rPr>
          <w:rFonts w:ascii="Times New Roman" w:hAnsi="Times New Roman" w:cs="Times New Roman"/>
          <w:b/>
          <w:sz w:val="24"/>
          <w:szCs w:val="24"/>
        </w:rPr>
        <w:t>право в</w:t>
      </w:r>
      <w:r w:rsidR="00343A42" w:rsidRPr="00C52A26">
        <w:rPr>
          <w:rFonts w:ascii="Times New Roman" w:hAnsi="Times New Roman" w:cs="Times New Roman"/>
          <w:b/>
          <w:sz w:val="24"/>
          <w:szCs w:val="24"/>
        </w:rPr>
        <w:t>едения</w:t>
      </w:r>
      <w:proofErr w:type="gramEnd"/>
      <w:r w:rsidR="00343A42" w:rsidRPr="00C52A26">
        <w:rPr>
          <w:rFonts w:ascii="Times New Roman" w:hAnsi="Times New Roman" w:cs="Times New Roman"/>
          <w:b/>
          <w:sz w:val="24"/>
          <w:szCs w:val="24"/>
        </w:rPr>
        <w:t xml:space="preserve"> медицинской деятельности: </w:t>
      </w:r>
      <w:r w:rsidR="00343A42" w:rsidRPr="00C52A26">
        <w:rPr>
          <w:rFonts w:ascii="Times New Roman" w:hAnsi="Times New Roman" w:cs="Times New Roman"/>
          <w:sz w:val="24"/>
          <w:szCs w:val="24"/>
        </w:rPr>
        <w:t>№ ЛО – 38-01-002837 от 2 февраля 2017 года</w:t>
      </w:r>
    </w:p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445" w:rsidRPr="00C52A26" w:rsidRDefault="00B97445" w:rsidP="006500B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</w:t>
      </w:r>
      <w:r w:rsidR="00220149" w:rsidRPr="00C52A26">
        <w:rPr>
          <w:rFonts w:ascii="Times New Roman" w:hAnsi="Times New Roman" w:cs="Times New Roman"/>
          <w:b/>
          <w:sz w:val="24"/>
          <w:szCs w:val="24"/>
        </w:rPr>
        <w:t>обеспечение образовательного учреждения</w:t>
      </w:r>
    </w:p>
    <w:p w:rsidR="0058626B" w:rsidRPr="00C52A26" w:rsidRDefault="0058626B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2E2" w:rsidRPr="00C52A26" w:rsidRDefault="003729AB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1.2.1. </w:t>
      </w:r>
      <w:r w:rsidR="0058626B" w:rsidRPr="00C52A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22E2" w:rsidRPr="00C52A26">
        <w:rPr>
          <w:rFonts w:ascii="Times New Roman" w:hAnsi="Times New Roman" w:cs="Times New Roman"/>
          <w:sz w:val="24"/>
          <w:szCs w:val="24"/>
          <w:u w:val="single"/>
        </w:rPr>
        <w:t>Наличие документов о создании образовательного учреждения:</w:t>
      </w:r>
    </w:p>
    <w:p w:rsidR="00EF22E2" w:rsidRPr="00C52A26" w:rsidRDefault="00EF22E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Устав муниципального бюджетного дошкольного образовательного учреждения «Осинский детский сад №3», утвержден постановлением  мэра Муниципального образования «Осинский район» № 604 от 19 декабря 2014 года.</w:t>
      </w:r>
    </w:p>
    <w:p w:rsidR="0058626B" w:rsidRPr="00C52A26" w:rsidRDefault="0058626B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2E2" w:rsidRPr="00C52A26" w:rsidRDefault="003729AB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58626B" w:rsidRPr="00C52A26">
        <w:rPr>
          <w:rFonts w:ascii="Times New Roman" w:hAnsi="Times New Roman" w:cs="Times New Roman"/>
          <w:sz w:val="24"/>
          <w:szCs w:val="24"/>
          <w:u w:val="single"/>
        </w:rPr>
        <w:t xml:space="preserve">2.2. </w:t>
      </w:r>
      <w:r w:rsidR="00EF22E2" w:rsidRPr="00C52A26">
        <w:rPr>
          <w:rFonts w:ascii="Times New Roman" w:hAnsi="Times New Roman" w:cs="Times New Roman"/>
          <w:sz w:val="24"/>
          <w:szCs w:val="24"/>
          <w:u w:val="single"/>
        </w:rPr>
        <w:t>Наличие свидетельств:</w:t>
      </w:r>
    </w:p>
    <w:p w:rsidR="00EF22E2" w:rsidRPr="00C52A26" w:rsidRDefault="00EF22E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а) о внесении записи в Единый государственный реестр юридических лиц – № 1143850048506 от 10 ноября 2014 года.</w:t>
      </w:r>
    </w:p>
    <w:p w:rsidR="00EF22E2" w:rsidRPr="00C52A26" w:rsidRDefault="00EF22E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б) о постановке на учет в налоговом органе юридического лица, образованного в соответствии </w:t>
      </w:r>
      <w:r w:rsidR="00597B1F" w:rsidRPr="00C52A26">
        <w:rPr>
          <w:rFonts w:ascii="Times New Roman" w:hAnsi="Times New Roman" w:cs="Times New Roman"/>
          <w:sz w:val="24"/>
          <w:szCs w:val="24"/>
        </w:rPr>
        <w:t xml:space="preserve">с </w:t>
      </w:r>
      <w:r w:rsidRPr="00C52A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 месту нахождения на территории Российской Федерации- 3849038881.</w:t>
      </w:r>
    </w:p>
    <w:p w:rsidR="00D62897" w:rsidRPr="00C52A26" w:rsidRDefault="00D6289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897" w:rsidRPr="00C52A26" w:rsidRDefault="003729AB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D62897" w:rsidRPr="00C52A26">
        <w:rPr>
          <w:rFonts w:ascii="Times New Roman" w:hAnsi="Times New Roman" w:cs="Times New Roman"/>
          <w:sz w:val="24"/>
          <w:szCs w:val="24"/>
          <w:u w:val="single"/>
        </w:rPr>
        <w:t>2.3. Наличие локальных актов образовательного учреждения:</w:t>
      </w:r>
    </w:p>
    <w:p w:rsidR="00D62897" w:rsidRPr="00C52A26" w:rsidRDefault="00D6289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части содержания образования, организации образовательного процесса: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договор между МБДОУ «Осинский детский сад №3» и родителями (законными представителями) воспитанников;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трудовыми договорами (эффективный контракт) между администрацией и работниками Учреждения;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D62897" w:rsidRPr="00C52A26" w:rsidRDefault="00D6289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 xml:space="preserve">коллективный договор </w:t>
      </w:r>
      <w:r w:rsidR="00360869" w:rsidRPr="00C52A26">
        <w:rPr>
          <w:rFonts w:ascii="Times New Roman" w:hAnsi="Times New Roman" w:cs="Times New Roman"/>
          <w:sz w:val="24"/>
          <w:szCs w:val="24"/>
        </w:rPr>
        <w:t>(с приложениями</w:t>
      </w:r>
      <w:r w:rsidR="00343A42" w:rsidRPr="00C52A26">
        <w:rPr>
          <w:rFonts w:ascii="Times New Roman" w:hAnsi="Times New Roman" w:cs="Times New Roman"/>
          <w:sz w:val="24"/>
          <w:szCs w:val="24"/>
        </w:rPr>
        <w:t>)</w:t>
      </w:r>
      <w:r w:rsidR="00F97805" w:rsidRPr="00C52A26">
        <w:rPr>
          <w:rFonts w:ascii="Times New Roman" w:hAnsi="Times New Roman" w:cs="Times New Roman"/>
          <w:sz w:val="24"/>
          <w:szCs w:val="24"/>
        </w:rPr>
        <w:t>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документы по делопроизводству Учреждения;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приказы заведующего МБДОУ «Осинский детский сад №3»;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должностные инструкции, определяющие обязанности работников Учреждения;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инструкции по организации охраны жизни и здоровья воспитанников Учреждения;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положение об оплате труда работников</w:t>
      </w:r>
      <w:r w:rsidR="008E3BA9" w:rsidRPr="00C52A26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8E3BA9" w:rsidRPr="00C52A26" w:rsidRDefault="008E3BA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основная образовательная программа дошкольного образования МБДОУ «Осинский детский сад №3»;</w:t>
      </w:r>
    </w:p>
    <w:p w:rsidR="008E3BA9" w:rsidRPr="00C52A26" w:rsidRDefault="008E3BA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календарно-тематические планы работы воспитателей;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положение о Педагогическом совете;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положение о Родительском собрании;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597B1F" w:rsidRPr="00C52A26">
        <w:rPr>
          <w:rFonts w:ascii="Times New Roman" w:hAnsi="Times New Roman" w:cs="Times New Roman"/>
          <w:sz w:val="24"/>
          <w:szCs w:val="24"/>
        </w:rPr>
        <w:t xml:space="preserve"> Родительском комитете</w:t>
      </w:r>
      <w:r w:rsidRPr="00C52A26">
        <w:rPr>
          <w:rFonts w:ascii="Times New Roman" w:hAnsi="Times New Roman" w:cs="Times New Roman"/>
          <w:sz w:val="24"/>
          <w:szCs w:val="24"/>
        </w:rPr>
        <w:t>;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положен</w:t>
      </w:r>
      <w:r w:rsidR="00343A42" w:rsidRPr="00C52A26">
        <w:rPr>
          <w:rFonts w:ascii="Times New Roman" w:hAnsi="Times New Roman" w:cs="Times New Roman"/>
          <w:sz w:val="24"/>
          <w:szCs w:val="24"/>
        </w:rPr>
        <w:t>ие об общем собрании работников</w:t>
      </w:r>
      <w:r w:rsidRPr="00C52A26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положение об Управляющем совете Учреждения;</w:t>
      </w:r>
    </w:p>
    <w:p w:rsidR="00343A42" w:rsidRPr="00C52A26" w:rsidRDefault="00343A4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>-положение о Попечительском совете;</w:t>
      </w:r>
    </w:p>
    <w:p w:rsidR="000A71FB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положение о работе с Персональными данными  сотрудников Учреждения;</w:t>
      </w:r>
    </w:p>
    <w:p w:rsidR="00F97805" w:rsidRPr="00C52A26" w:rsidRDefault="000A71FB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</w:t>
      </w:r>
      <w:r w:rsidR="00F97805" w:rsidRPr="00C52A26">
        <w:rPr>
          <w:rFonts w:ascii="Times New Roman" w:hAnsi="Times New Roman" w:cs="Times New Roman"/>
          <w:sz w:val="24"/>
          <w:szCs w:val="24"/>
        </w:rPr>
        <w:t>положение о работе с Персональными данными воспитанников и родителей (законных представителей) Учреждения;</w:t>
      </w:r>
    </w:p>
    <w:p w:rsidR="00F97805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 и безопасности жи</w:t>
      </w:r>
      <w:r w:rsidR="00843FBA">
        <w:rPr>
          <w:rFonts w:ascii="Times New Roman" w:hAnsi="Times New Roman" w:cs="Times New Roman"/>
          <w:sz w:val="24"/>
          <w:szCs w:val="24"/>
        </w:rPr>
        <w:t>знедеятельности Учреждения;</w:t>
      </w:r>
    </w:p>
    <w:p w:rsidR="00843FBA" w:rsidRPr="00C52A26" w:rsidRDefault="00843FBA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языках образования.</w:t>
      </w:r>
    </w:p>
    <w:p w:rsidR="0058626B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EB">
        <w:rPr>
          <w:rFonts w:ascii="Times New Roman" w:hAnsi="Times New Roman" w:cs="Times New Roman"/>
          <w:sz w:val="24"/>
          <w:szCs w:val="24"/>
        </w:rPr>
        <w:t>ВЫВОД: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C29" w:rsidRPr="00C52A26">
        <w:rPr>
          <w:rFonts w:ascii="Times New Roman" w:hAnsi="Times New Roman" w:cs="Times New Roman"/>
          <w:sz w:val="24"/>
          <w:szCs w:val="24"/>
        </w:rPr>
        <w:t>В</w:t>
      </w:r>
      <w:r w:rsidRPr="00C52A26">
        <w:rPr>
          <w:rFonts w:ascii="Times New Roman" w:hAnsi="Times New Roman" w:cs="Times New Roman"/>
          <w:sz w:val="24"/>
          <w:szCs w:val="24"/>
        </w:rPr>
        <w:t>се нормативные локальные акты в части содержания, организации образовательного процесса в ДОУ имеются в наличии.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805" w:rsidRPr="00C52A26" w:rsidRDefault="00F97805" w:rsidP="006500B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 и система его управления</w:t>
      </w:r>
    </w:p>
    <w:p w:rsidR="00F97805" w:rsidRPr="00C52A26" w:rsidRDefault="00F97805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64" w:rsidRPr="00C52A26" w:rsidRDefault="00F97805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Управление МБДОУ «Осинский детский сад №3» осуществляется в соответствии с Уставом ДОУ и законом Российской Федерации «Об образовании в Российской Федерации», строится на принципах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единоналичия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BC78B9" w:rsidRPr="00C52A26">
        <w:rPr>
          <w:rFonts w:ascii="Times New Roman" w:hAnsi="Times New Roman" w:cs="Times New Roman"/>
          <w:sz w:val="24"/>
          <w:szCs w:val="24"/>
        </w:rPr>
        <w:t>и самоуправления. В детском саду реализуется во</w:t>
      </w:r>
      <w:r w:rsidR="00343A42" w:rsidRPr="00C52A26">
        <w:rPr>
          <w:rFonts w:ascii="Times New Roman" w:hAnsi="Times New Roman" w:cs="Times New Roman"/>
          <w:sz w:val="24"/>
          <w:szCs w:val="24"/>
        </w:rPr>
        <w:t>зможность участия в управлении</w:t>
      </w:r>
      <w:r w:rsidR="00BC78B9" w:rsidRPr="00C52A26">
        <w:rPr>
          <w:rFonts w:ascii="Times New Roman" w:hAnsi="Times New Roman" w:cs="Times New Roman"/>
          <w:sz w:val="24"/>
          <w:szCs w:val="24"/>
        </w:rPr>
        <w:t xml:space="preserve"> учреждением всех участников образовательного процесса. В соответствии </w:t>
      </w:r>
      <w:r w:rsidR="00314464" w:rsidRPr="00C52A26">
        <w:rPr>
          <w:rFonts w:ascii="Times New Roman" w:hAnsi="Times New Roman" w:cs="Times New Roman"/>
          <w:sz w:val="24"/>
          <w:szCs w:val="24"/>
        </w:rPr>
        <w:t>с</w:t>
      </w:r>
      <w:r w:rsidR="00BC78B9" w:rsidRPr="00C52A26">
        <w:rPr>
          <w:rFonts w:ascii="Times New Roman" w:hAnsi="Times New Roman" w:cs="Times New Roman"/>
          <w:sz w:val="24"/>
          <w:szCs w:val="24"/>
        </w:rPr>
        <w:t xml:space="preserve"> Уставом общественная структура управления ДОУ предоставлена Общим собранием работников учреждения, Пед</w:t>
      </w:r>
      <w:r w:rsidR="00343A42" w:rsidRPr="00C52A26">
        <w:rPr>
          <w:rFonts w:ascii="Times New Roman" w:hAnsi="Times New Roman" w:cs="Times New Roman"/>
          <w:sz w:val="24"/>
          <w:szCs w:val="24"/>
        </w:rPr>
        <w:t>агогическим советом, Управляющим</w:t>
      </w:r>
      <w:r w:rsidR="00BC78B9" w:rsidRPr="00C52A26">
        <w:rPr>
          <w:rFonts w:ascii="Times New Roman" w:hAnsi="Times New Roman" w:cs="Times New Roman"/>
          <w:sz w:val="24"/>
          <w:szCs w:val="24"/>
        </w:rPr>
        <w:t xml:space="preserve"> советом</w:t>
      </w:r>
      <w:r w:rsidR="00EF22E2" w:rsidRPr="00C52A26">
        <w:rPr>
          <w:rFonts w:ascii="Times New Roman" w:hAnsi="Times New Roman" w:cs="Times New Roman"/>
          <w:sz w:val="24"/>
          <w:szCs w:val="24"/>
        </w:rPr>
        <w:t>, Попечительски</w:t>
      </w:r>
      <w:r w:rsidR="00314464" w:rsidRPr="00C52A26">
        <w:rPr>
          <w:rFonts w:ascii="Times New Roman" w:hAnsi="Times New Roman" w:cs="Times New Roman"/>
          <w:sz w:val="24"/>
          <w:szCs w:val="24"/>
        </w:rPr>
        <w:t>м</w:t>
      </w:r>
      <w:r w:rsidR="00EF22E2" w:rsidRPr="00C52A2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314464" w:rsidRPr="00C52A26">
        <w:rPr>
          <w:rFonts w:ascii="Times New Roman" w:hAnsi="Times New Roman" w:cs="Times New Roman"/>
          <w:sz w:val="24"/>
          <w:szCs w:val="24"/>
        </w:rPr>
        <w:t>ом</w:t>
      </w:r>
      <w:r w:rsidR="00EF22E2" w:rsidRPr="00C52A26">
        <w:rPr>
          <w:rFonts w:ascii="Times New Roman" w:hAnsi="Times New Roman" w:cs="Times New Roman"/>
          <w:sz w:val="24"/>
          <w:szCs w:val="24"/>
        </w:rPr>
        <w:t>, родительски</w:t>
      </w:r>
      <w:r w:rsidR="00314464" w:rsidRPr="00C52A26">
        <w:rPr>
          <w:rFonts w:ascii="Times New Roman" w:hAnsi="Times New Roman" w:cs="Times New Roman"/>
          <w:sz w:val="24"/>
          <w:szCs w:val="24"/>
        </w:rPr>
        <w:t xml:space="preserve">м </w:t>
      </w:r>
      <w:r w:rsidR="00EF22E2" w:rsidRPr="00C52A26">
        <w:rPr>
          <w:rFonts w:ascii="Times New Roman" w:hAnsi="Times New Roman" w:cs="Times New Roman"/>
          <w:sz w:val="24"/>
          <w:szCs w:val="24"/>
        </w:rPr>
        <w:t>комитет</w:t>
      </w:r>
      <w:r w:rsidR="00314464" w:rsidRPr="00C52A26">
        <w:rPr>
          <w:rFonts w:ascii="Times New Roman" w:hAnsi="Times New Roman" w:cs="Times New Roman"/>
          <w:sz w:val="24"/>
          <w:szCs w:val="24"/>
        </w:rPr>
        <w:t>ом</w:t>
      </w:r>
      <w:r w:rsidR="00BC78B9" w:rsidRPr="00C52A26">
        <w:rPr>
          <w:rFonts w:ascii="Times New Roman" w:hAnsi="Times New Roman" w:cs="Times New Roman"/>
          <w:sz w:val="24"/>
          <w:szCs w:val="24"/>
        </w:rPr>
        <w:t>.</w:t>
      </w:r>
    </w:p>
    <w:p w:rsidR="00BC78B9" w:rsidRPr="00C52A26" w:rsidRDefault="00BC78B9" w:rsidP="006500B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Распределение административных обязанностей в педагогическом коллективе:</w:t>
      </w:r>
    </w:p>
    <w:p w:rsidR="00BC78B9" w:rsidRPr="00C52A26" w:rsidRDefault="00BC78B9" w:rsidP="00650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Заведующий осуществляет общее руководство</w:t>
      </w:r>
      <w:r w:rsidR="00EF22E2" w:rsidRPr="00C52A26">
        <w:rPr>
          <w:rFonts w:ascii="Times New Roman" w:hAnsi="Times New Roman" w:cs="Times New Roman"/>
          <w:sz w:val="24"/>
          <w:szCs w:val="24"/>
        </w:rPr>
        <w:t xml:space="preserve"> детским садом в соответствии с </w:t>
      </w:r>
      <w:proofErr w:type="spellStart"/>
      <w:r w:rsidR="00EF22E2" w:rsidRPr="00C52A26">
        <w:rPr>
          <w:rFonts w:ascii="Times New Roman" w:hAnsi="Times New Roman" w:cs="Times New Roman"/>
          <w:sz w:val="24"/>
          <w:szCs w:val="24"/>
        </w:rPr>
        <w:t>законодательсвом</w:t>
      </w:r>
      <w:proofErr w:type="spellEnd"/>
      <w:r w:rsidR="00EF22E2" w:rsidRPr="00C52A26">
        <w:rPr>
          <w:rFonts w:ascii="Times New Roman" w:hAnsi="Times New Roman" w:cs="Times New Roman"/>
          <w:sz w:val="24"/>
          <w:szCs w:val="24"/>
        </w:rPr>
        <w:t xml:space="preserve"> РФ и Уставом МБДОУ «Осинский детский сад №3», </w:t>
      </w:r>
      <w:r w:rsidRPr="00C52A26">
        <w:rPr>
          <w:rFonts w:ascii="Times New Roman" w:hAnsi="Times New Roman" w:cs="Times New Roman"/>
          <w:sz w:val="24"/>
          <w:szCs w:val="24"/>
        </w:rPr>
        <w:t>обеспечивает регулирование и коррекцию по всем направлениям деятельности;</w:t>
      </w:r>
    </w:p>
    <w:p w:rsidR="00BC78B9" w:rsidRPr="00C52A26" w:rsidRDefault="00BC78B9" w:rsidP="00650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Старший воспитатель ведет контрольно-аналитическую деятельность по мониторингу качества образования и здоровьесбережения детей, планирует организацию всей методической работы;</w:t>
      </w:r>
    </w:p>
    <w:p w:rsidR="00BC78B9" w:rsidRPr="00C52A26" w:rsidRDefault="00BC78B9" w:rsidP="00650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sz w:val="24"/>
          <w:szCs w:val="24"/>
        </w:rPr>
        <w:t>Заведующий хозяйством ведет качественное обеспечение материально-технической базы в полном в соответствии с цел</w:t>
      </w:r>
      <w:r w:rsidR="00EF22E2" w:rsidRPr="00C52A26">
        <w:rPr>
          <w:rFonts w:ascii="Times New Roman" w:hAnsi="Times New Roman" w:cs="Times New Roman"/>
          <w:sz w:val="24"/>
          <w:szCs w:val="24"/>
        </w:rPr>
        <w:t>ями и задачами ДОУ, осуществляет хозяйственную деятельность У</w:t>
      </w:r>
      <w:r w:rsidRPr="00C52A26">
        <w:rPr>
          <w:rFonts w:ascii="Times New Roman" w:hAnsi="Times New Roman" w:cs="Times New Roman"/>
          <w:sz w:val="24"/>
          <w:szCs w:val="24"/>
        </w:rPr>
        <w:t>чрежде</w:t>
      </w:r>
      <w:r w:rsidR="00EF22E2" w:rsidRPr="00C52A26">
        <w:rPr>
          <w:rFonts w:ascii="Times New Roman" w:hAnsi="Times New Roman" w:cs="Times New Roman"/>
          <w:sz w:val="24"/>
          <w:szCs w:val="24"/>
        </w:rPr>
        <w:t>ния</w:t>
      </w:r>
      <w:r w:rsidRPr="00C52A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14464" w:rsidRPr="00C52A26" w:rsidRDefault="00BC78B9" w:rsidP="00650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Медсестра отвечает за проведение медици</w:t>
      </w:r>
      <w:r w:rsidR="00EF22E2" w:rsidRPr="00C52A26">
        <w:rPr>
          <w:rFonts w:ascii="Times New Roman" w:hAnsi="Times New Roman" w:cs="Times New Roman"/>
          <w:sz w:val="24"/>
          <w:szCs w:val="24"/>
        </w:rPr>
        <w:t>нской оздоровительной работы в У</w:t>
      </w:r>
      <w:r w:rsidRPr="00C52A26">
        <w:rPr>
          <w:rFonts w:ascii="Times New Roman" w:hAnsi="Times New Roman" w:cs="Times New Roman"/>
          <w:sz w:val="24"/>
          <w:szCs w:val="24"/>
        </w:rPr>
        <w:t>чреждении.</w:t>
      </w:r>
    </w:p>
    <w:p w:rsidR="00BC78B9" w:rsidRPr="00C52A26" w:rsidRDefault="004256D8" w:rsidP="006500B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Основные формы </w:t>
      </w:r>
      <w:proofErr w:type="gramStart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координации </w:t>
      </w:r>
      <w:r w:rsidR="00D409B4" w:rsidRPr="00C52A26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аппарата управле</w:t>
      </w:r>
      <w:r w:rsidR="004342A0" w:rsidRPr="00C52A26">
        <w:rPr>
          <w:rFonts w:ascii="Times New Roman" w:hAnsi="Times New Roman" w:cs="Times New Roman"/>
          <w:sz w:val="24"/>
          <w:szCs w:val="24"/>
          <w:u w:val="single"/>
        </w:rPr>
        <w:t>ния образовательного учреждения</w:t>
      </w:r>
      <w:proofErr w:type="gramEnd"/>
      <w:r w:rsidR="004342A0" w:rsidRPr="00C52A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42A0" w:rsidRPr="00C52A26" w:rsidRDefault="004342A0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Основными формами координации деятельности аппарата управления являются: </w:t>
      </w:r>
    </w:p>
    <w:p w:rsidR="004342A0" w:rsidRPr="00C52A26" w:rsidRDefault="00C9715C" w:rsidP="00650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Общее собрание работников Учреждения</w:t>
      </w:r>
      <w:r w:rsidR="004342A0" w:rsidRPr="00C52A26">
        <w:rPr>
          <w:rFonts w:ascii="Times New Roman" w:hAnsi="Times New Roman" w:cs="Times New Roman"/>
          <w:sz w:val="24"/>
          <w:szCs w:val="24"/>
        </w:rPr>
        <w:t>;</w:t>
      </w:r>
    </w:p>
    <w:p w:rsidR="004342A0" w:rsidRPr="00C52A26" w:rsidRDefault="004342A0" w:rsidP="00650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4342A0" w:rsidRPr="00C52A26" w:rsidRDefault="00C9715C" w:rsidP="00650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="004342A0" w:rsidRPr="00C52A26">
        <w:rPr>
          <w:rFonts w:ascii="Times New Roman" w:hAnsi="Times New Roman" w:cs="Times New Roman"/>
          <w:sz w:val="24"/>
          <w:szCs w:val="24"/>
        </w:rPr>
        <w:t>;</w:t>
      </w:r>
    </w:p>
    <w:p w:rsidR="00214DC9" w:rsidRPr="00C52A26" w:rsidRDefault="004342A0" w:rsidP="00650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Управляющий совет ДОУ.</w:t>
      </w:r>
    </w:p>
    <w:p w:rsidR="00314464" w:rsidRPr="00C52A26" w:rsidRDefault="004342A0" w:rsidP="006500B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Организационная структура системы управления, организация методической работы в педагогическом коллективе: </w:t>
      </w:r>
      <w:r w:rsidR="00214DC9" w:rsidRPr="00C52A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78890" cy="3044052"/>
            <wp:effectExtent l="19050" t="0" r="0" b="0"/>
            <wp:docPr id="6" name="Рисунок 1" descr="C:\Users\МетодКабинет\Documents\структура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Documents\структура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97" cy="30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5C" w:rsidRPr="00C52A26" w:rsidRDefault="00C9715C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3DD" w:rsidRPr="00C52A26" w:rsidRDefault="003273DD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67EB">
        <w:rPr>
          <w:rFonts w:ascii="Times New Roman" w:hAnsi="Times New Roman" w:cs="Times New Roman"/>
          <w:sz w:val="24"/>
          <w:szCs w:val="24"/>
        </w:rPr>
        <w:t>ВЫВОД: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15C" w:rsidRPr="00C52A26">
        <w:rPr>
          <w:rFonts w:ascii="Times New Roman" w:hAnsi="Times New Roman" w:cs="Times New Roman"/>
          <w:sz w:val="24"/>
          <w:szCs w:val="24"/>
        </w:rPr>
        <w:t>Система управления м</w:t>
      </w:r>
      <w:r w:rsidRPr="00C52A26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 «Осинский детский сад №3»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3273DD" w:rsidRPr="00C52A26" w:rsidRDefault="003273DD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73DD" w:rsidRPr="00C52A26" w:rsidRDefault="003273DD" w:rsidP="006500B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Контингент воспитанников дошкольного образовательного учреждения.</w:t>
      </w:r>
    </w:p>
    <w:p w:rsidR="003729AB" w:rsidRPr="00C52A26" w:rsidRDefault="003729AB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73DD" w:rsidRPr="00C52A26" w:rsidRDefault="003729AB" w:rsidP="006500BC">
      <w:pPr>
        <w:pStyle w:val="a3"/>
        <w:numPr>
          <w:ilvl w:val="2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Состав воспитанников.</w:t>
      </w:r>
    </w:p>
    <w:p w:rsidR="00C9715C" w:rsidRPr="00C52A26" w:rsidRDefault="00CE181B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2018</w:t>
      </w:r>
      <w:r w:rsidR="00C9715C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3729AB" w:rsidRPr="00C52A26">
        <w:rPr>
          <w:rFonts w:ascii="Times New Roman" w:hAnsi="Times New Roman" w:cs="Times New Roman"/>
          <w:sz w:val="24"/>
          <w:szCs w:val="24"/>
        </w:rPr>
        <w:t>году фу</w:t>
      </w:r>
      <w:r w:rsidR="00C9715C" w:rsidRPr="00C52A26">
        <w:rPr>
          <w:rFonts w:ascii="Times New Roman" w:hAnsi="Times New Roman" w:cs="Times New Roman"/>
          <w:sz w:val="24"/>
          <w:szCs w:val="24"/>
        </w:rPr>
        <w:t>нкционировало 12</w:t>
      </w:r>
      <w:r w:rsidR="003729AB" w:rsidRPr="00C52A26">
        <w:rPr>
          <w:rFonts w:ascii="Times New Roman" w:hAnsi="Times New Roman" w:cs="Times New Roman"/>
          <w:sz w:val="24"/>
          <w:szCs w:val="24"/>
        </w:rPr>
        <w:t xml:space="preserve"> груп</w:t>
      </w:r>
      <w:r w:rsidR="00B532C4" w:rsidRPr="00C52A26">
        <w:rPr>
          <w:rFonts w:ascii="Times New Roman" w:hAnsi="Times New Roman" w:cs="Times New Roman"/>
          <w:sz w:val="24"/>
          <w:szCs w:val="24"/>
        </w:rPr>
        <w:t>п</w:t>
      </w:r>
      <w:r w:rsidR="00C9715C" w:rsidRPr="00C52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5C" w:rsidRPr="00C52A2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9715C" w:rsidRPr="00C52A26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AC6E69" w:rsidRPr="00C52A2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C52A26">
        <w:rPr>
          <w:rFonts w:ascii="Times New Roman" w:hAnsi="Times New Roman" w:cs="Times New Roman"/>
          <w:sz w:val="24"/>
          <w:szCs w:val="24"/>
        </w:rPr>
        <w:t xml:space="preserve">посещали </w:t>
      </w:r>
      <w:r w:rsidR="00C9715C" w:rsidRPr="00C52A26">
        <w:rPr>
          <w:rFonts w:ascii="Times New Roman" w:hAnsi="Times New Roman" w:cs="Times New Roman"/>
          <w:sz w:val="24"/>
          <w:szCs w:val="24"/>
        </w:rPr>
        <w:t xml:space="preserve"> 260 детей из них детей: </w:t>
      </w:r>
    </w:p>
    <w:p w:rsidR="00C9715C" w:rsidRPr="00C52A26" w:rsidRDefault="002D4E76" w:rsidP="006500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до 3-х лет – </w:t>
      </w:r>
      <w:r w:rsidR="00483C48" w:rsidRPr="00C52A26">
        <w:rPr>
          <w:rFonts w:ascii="Times New Roman" w:hAnsi="Times New Roman" w:cs="Times New Roman"/>
          <w:sz w:val="24"/>
          <w:szCs w:val="24"/>
        </w:rPr>
        <w:t>48</w:t>
      </w:r>
    </w:p>
    <w:p w:rsidR="002D4E76" w:rsidRPr="00C52A26" w:rsidRDefault="002D4E76" w:rsidP="006500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от 3-х до 8-ми лет – </w:t>
      </w:r>
      <w:r w:rsidR="00483C48" w:rsidRPr="00C52A26">
        <w:rPr>
          <w:rFonts w:ascii="Times New Roman" w:hAnsi="Times New Roman" w:cs="Times New Roman"/>
          <w:sz w:val="24"/>
          <w:szCs w:val="24"/>
        </w:rPr>
        <w:t>212</w:t>
      </w:r>
    </w:p>
    <w:p w:rsidR="002D4E76" w:rsidRPr="00C52A26" w:rsidRDefault="002D4E76" w:rsidP="006500BC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девочек – </w:t>
      </w:r>
      <w:r w:rsidR="00920A34" w:rsidRPr="00C52A26">
        <w:rPr>
          <w:rFonts w:ascii="Times New Roman" w:hAnsi="Times New Roman" w:cs="Times New Roman"/>
          <w:sz w:val="24"/>
          <w:szCs w:val="24"/>
        </w:rPr>
        <w:t>113</w:t>
      </w:r>
    </w:p>
    <w:p w:rsidR="008A533B" w:rsidRPr="00C52A26" w:rsidRDefault="002D4E76" w:rsidP="006500BC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мальчиков</w:t>
      </w:r>
      <w:r w:rsidR="00920A34" w:rsidRPr="00C52A26">
        <w:rPr>
          <w:rFonts w:ascii="Times New Roman" w:hAnsi="Times New Roman" w:cs="Times New Roman"/>
          <w:sz w:val="24"/>
          <w:szCs w:val="24"/>
        </w:rPr>
        <w:t>-147</w:t>
      </w:r>
    </w:p>
    <w:p w:rsidR="002D4E76" w:rsidRPr="00C52A26" w:rsidRDefault="008A533B" w:rsidP="006500BC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8507" cy="2156791"/>
            <wp:effectExtent l="19050" t="0" r="1739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29AB" w:rsidRPr="000F7226" w:rsidRDefault="000F7226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226">
        <w:rPr>
          <w:rFonts w:ascii="Times New Roman" w:hAnsi="Times New Roman" w:cs="Times New Roman"/>
          <w:sz w:val="24"/>
          <w:szCs w:val="24"/>
        </w:rPr>
        <w:t xml:space="preserve">        1.4.2.</w:t>
      </w:r>
      <w:r w:rsidR="00C9715C" w:rsidRPr="000F7226">
        <w:rPr>
          <w:rFonts w:ascii="Times New Roman" w:hAnsi="Times New Roman" w:cs="Times New Roman"/>
          <w:sz w:val="24"/>
          <w:szCs w:val="24"/>
        </w:rPr>
        <w:t xml:space="preserve"> </w:t>
      </w:r>
      <w:r w:rsidRPr="000F7226">
        <w:rPr>
          <w:rFonts w:ascii="Times New Roman" w:hAnsi="Times New Roman" w:cs="Times New Roman"/>
          <w:sz w:val="24"/>
          <w:szCs w:val="24"/>
        </w:rPr>
        <w:t xml:space="preserve"> </w:t>
      </w:r>
      <w:r w:rsidRPr="000F722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729AB" w:rsidRPr="000F7226">
        <w:rPr>
          <w:rFonts w:ascii="Times New Roman" w:hAnsi="Times New Roman" w:cs="Times New Roman"/>
          <w:sz w:val="24"/>
          <w:szCs w:val="24"/>
          <w:u w:val="single"/>
        </w:rPr>
        <w:t xml:space="preserve">Наличие и комплектование групп </w:t>
      </w:r>
      <w:proofErr w:type="gramStart"/>
      <w:r w:rsidR="003729AB" w:rsidRPr="000F7226">
        <w:rPr>
          <w:rFonts w:ascii="Times New Roman" w:hAnsi="Times New Roman" w:cs="Times New Roman"/>
          <w:sz w:val="24"/>
          <w:szCs w:val="24"/>
          <w:u w:val="single"/>
        </w:rPr>
        <w:t>согласно</w:t>
      </w:r>
      <w:proofErr w:type="gramEnd"/>
      <w:r w:rsidR="003729AB" w:rsidRPr="000F7226">
        <w:rPr>
          <w:rFonts w:ascii="Times New Roman" w:hAnsi="Times New Roman" w:cs="Times New Roman"/>
          <w:sz w:val="24"/>
          <w:szCs w:val="24"/>
          <w:u w:val="single"/>
        </w:rPr>
        <w:t xml:space="preserve"> лицензионного норматива</w:t>
      </w:r>
    </w:p>
    <w:p w:rsidR="003729AB" w:rsidRPr="00C52A26" w:rsidRDefault="003729AB" w:rsidP="006500B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12 групп:</w:t>
      </w:r>
    </w:p>
    <w:p w:rsidR="003729AB" w:rsidRPr="00C52A26" w:rsidRDefault="002D4E76" w:rsidP="00650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3729AB" w:rsidRPr="00C52A26">
        <w:rPr>
          <w:rFonts w:ascii="Times New Roman" w:hAnsi="Times New Roman" w:cs="Times New Roman"/>
          <w:sz w:val="24"/>
          <w:szCs w:val="24"/>
        </w:rPr>
        <w:t xml:space="preserve"> (1,6 – 3 года) –</w:t>
      </w:r>
      <w:r w:rsidR="00E12C26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CE181B" w:rsidRPr="00C52A26">
        <w:rPr>
          <w:rFonts w:ascii="Times New Roman" w:hAnsi="Times New Roman" w:cs="Times New Roman"/>
          <w:sz w:val="24"/>
          <w:szCs w:val="24"/>
        </w:rPr>
        <w:t>2</w:t>
      </w:r>
    </w:p>
    <w:p w:rsidR="003729AB" w:rsidRPr="00C52A26" w:rsidRDefault="002D4E76" w:rsidP="00650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Вторая младшая</w:t>
      </w:r>
      <w:r w:rsidR="003729AB" w:rsidRPr="00C52A26">
        <w:rPr>
          <w:rFonts w:ascii="Times New Roman" w:hAnsi="Times New Roman" w:cs="Times New Roman"/>
          <w:sz w:val="24"/>
          <w:szCs w:val="24"/>
        </w:rPr>
        <w:t xml:space="preserve"> группа (3-4 лет) </w:t>
      </w:r>
      <w:r w:rsidR="00E12C26" w:rsidRPr="00C52A26">
        <w:rPr>
          <w:rFonts w:ascii="Times New Roman" w:hAnsi="Times New Roman" w:cs="Times New Roman"/>
          <w:sz w:val="24"/>
          <w:szCs w:val="24"/>
        </w:rPr>
        <w:t>–</w:t>
      </w:r>
      <w:r w:rsidR="003729AB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AC6E69" w:rsidRPr="00C52A26">
        <w:rPr>
          <w:rFonts w:ascii="Times New Roman" w:hAnsi="Times New Roman" w:cs="Times New Roman"/>
          <w:sz w:val="24"/>
          <w:szCs w:val="24"/>
        </w:rPr>
        <w:t>2</w:t>
      </w:r>
    </w:p>
    <w:p w:rsidR="00E12C26" w:rsidRPr="00C52A26" w:rsidRDefault="00E12C26" w:rsidP="00650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 xml:space="preserve">Средняя группа (4-5 лет) – </w:t>
      </w:r>
      <w:r w:rsidR="00CE181B" w:rsidRPr="00C52A26">
        <w:rPr>
          <w:rFonts w:ascii="Times New Roman" w:hAnsi="Times New Roman" w:cs="Times New Roman"/>
          <w:sz w:val="24"/>
          <w:szCs w:val="24"/>
        </w:rPr>
        <w:t>3</w:t>
      </w:r>
    </w:p>
    <w:p w:rsidR="00E12C26" w:rsidRPr="00C52A26" w:rsidRDefault="00E12C26" w:rsidP="00650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Старшая группа (5-6 лет) – </w:t>
      </w:r>
      <w:r w:rsidR="00AC6E69" w:rsidRPr="00C52A26">
        <w:rPr>
          <w:rFonts w:ascii="Times New Roman" w:hAnsi="Times New Roman" w:cs="Times New Roman"/>
          <w:sz w:val="24"/>
          <w:szCs w:val="24"/>
        </w:rPr>
        <w:t>2</w:t>
      </w:r>
    </w:p>
    <w:p w:rsidR="00E12C26" w:rsidRPr="00C52A26" w:rsidRDefault="00E12C26" w:rsidP="00650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Подготовительная группа (6-7 лет) – </w:t>
      </w:r>
      <w:r w:rsidR="00AC6E69" w:rsidRPr="00C52A26">
        <w:rPr>
          <w:rFonts w:ascii="Times New Roman" w:hAnsi="Times New Roman" w:cs="Times New Roman"/>
          <w:sz w:val="24"/>
          <w:szCs w:val="24"/>
        </w:rPr>
        <w:t>3</w:t>
      </w:r>
    </w:p>
    <w:p w:rsidR="000253AD" w:rsidRPr="00C52A26" w:rsidRDefault="000253AD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C26" w:rsidRPr="00C52A26" w:rsidRDefault="00E12C26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Социальный состав семей воспитанников</w:t>
      </w:r>
      <w:r w:rsidR="004D0358" w:rsidRPr="00C52A26">
        <w:rPr>
          <w:rFonts w:ascii="Times New Roman" w:hAnsi="Times New Roman" w:cs="Times New Roman"/>
          <w:sz w:val="24"/>
          <w:szCs w:val="24"/>
        </w:rPr>
        <w:t xml:space="preserve"> (данные на декабрь </w:t>
      </w:r>
      <w:r w:rsidRPr="00C52A26">
        <w:rPr>
          <w:rFonts w:ascii="Times New Roman" w:hAnsi="Times New Roman" w:cs="Times New Roman"/>
          <w:sz w:val="24"/>
          <w:szCs w:val="24"/>
        </w:rPr>
        <w:t xml:space="preserve"> 2018 года.):</w:t>
      </w:r>
    </w:p>
    <w:p w:rsidR="000253AD" w:rsidRPr="00C52A26" w:rsidRDefault="000253AD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3AD" w:rsidRPr="00C52A26" w:rsidRDefault="000253AD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5464" cy="1917510"/>
            <wp:effectExtent l="19050" t="0" r="24736" b="6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2C26" w:rsidRPr="00C52A26" w:rsidRDefault="00E12C26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C26" w:rsidRPr="00C52A26" w:rsidRDefault="00E12C26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52A26">
        <w:rPr>
          <w:rFonts w:ascii="Times New Roman" w:hAnsi="Times New Roman" w:cs="Times New Roman"/>
          <w:sz w:val="24"/>
          <w:szCs w:val="24"/>
        </w:rPr>
        <w:t>Все возрастные группы укомплектованы полностью. Вакантных мест не имеется.</w:t>
      </w:r>
    </w:p>
    <w:p w:rsidR="0059697A" w:rsidRPr="00C52A26" w:rsidRDefault="0059697A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7A" w:rsidRPr="00C52A26" w:rsidRDefault="0059697A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CDA" w:rsidRPr="00F610B9" w:rsidRDefault="00655997" w:rsidP="006500BC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A4CDA" w:rsidRPr="00F6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 и качество </w:t>
      </w:r>
      <w:proofErr w:type="spellStart"/>
      <w:r w:rsidR="00EA4CDA" w:rsidRPr="00F6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 w:rsidR="00EA4CDA" w:rsidRPr="00F6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–образовательного процесса</w:t>
      </w:r>
    </w:p>
    <w:p w:rsidR="0059697A" w:rsidRPr="00C52A26" w:rsidRDefault="0059697A" w:rsidP="006500BC">
      <w:pPr>
        <w:tabs>
          <w:tab w:val="left" w:pos="3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97A" w:rsidRPr="00C52A26" w:rsidRDefault="0059697A" w:rsidP="006500BC">
      <w:pPr>
        <w:tabs>
          <w:tab w:val="left" w:pos="3100"/>
        </w:tabs>
        <w:spacing w:after="0" w:line="240" w:lineRule="auto"/>
        <w:ind w:left="2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97A" w:rsidRPr="00C52A26" w:rsidRDefault="00655997" w:rsidP="006500BC">
      <w:pPr>
        <w:spacing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1.5.1.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реализуемых образовательных программах.</w:t>
      </w:r>
    </w:p>
    <w:p w:rsidR="0059697A" w:rsidRPr="00C52A26" w:rsidRDefault="0059697A" w:rsidP="006500B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Уровень образования, реализуемый в учреждении: дошкольное образование.</w:t>
      </w:r>
    </w:p>
    <w:p w:rsidR="0059697A" w:rsidRPr="00C52A26" w:rsidRDefault="0059697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59697A" w:rsidRPr="00C52A26" w:rsidRDefault="0059697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Общая численность воспитанников на 31.12.2018 г.: 260 детей.</w:t>
      </w:r>
    </w:p>
    <w:p w:rsidR="0059697A" w:rsidRPr="00C52A26" w:rsidRDefault="0059697A" w:rsidP="006500B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МБДОУ  «Осинский детский сад №3» посещают дети в возрасте от 1,5 до 7-ми лет. В настоящее время в дошкольном учреждении функционирует 12 групп, из них:</w:t>
      </w:r>
    </w:p>
    <w:p w:rsidR="0059697A" w:rsidRPr="00C52A26" w:rsidRDefault="0059697A" w:rsidP="006500BC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-2 группы раннего возраста (от 1,5 до 3 лет);</w:t>
      </w:r>
    </w:p>
    <w:p w:rsidR="0059697A" w:rsidRPr="00C52A26" w:rsidRDefault="0059697A" w:rsidP="006500BC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-9 дошкольных групп (от 3 до 7 лет).</w:t>
      </w:r>
    </w:p>
    <w:p w:rsidR="00A9341C" w:rsidRPr="00C52A26" w:rsidRDefault="0059697A" w:rsidP="006500B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97A" w:rsidRPr="00C52A26" w:rsidRDefault="00A9341C" w:rsidP="006500B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Анализ динамики численности контингента воспитанников за последние три года: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2560"/>
        <w:gridCol w:w="500"/>
        <w:gridCol w:w="1840"/>
        <w:gridCol w:w="860"/>
        <w:gridCol w:w="3060"/>
        <w:gridCol w:w="120"/>
      </w:tblGrid>
      <w:tr w:rsidR="0059697A" w:rsidRPr="00C52A26" w:rsidTr="00920A34">
        <w:trPr>
          <w:trHeight w:val="31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ind w:right="52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2016 год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2018 год</w:t>
            </w:r>
          </w:p>
        </w:tc>
      </w:tr>
      <w:tr w:rsidR="0059697A" w:rsidRPr="00C52A26" w:rsidTr="00920A34">
        <w:trPr>
          <w:trHeight w:val="476"/>
        </w:trPr>
        <w:tc>
          <w:tcPr>
            <w:tcW w:w="25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97A" w:rsidRPr="00C52A26" w:rsidRDefault="004A3C39" w:rsidP="006500BC">
            <w:pPr>
              <w:spacing w:line="240" w:lineRule="auto"/>
              <w:ind w:right="1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9697A"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697A" w:rsidRPr="00C52A26" w:rsidRDefault="004A3C39" w:rsidP="006500BC">
            <w:pPr>
              <w:spacing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97A"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697A" w:rsidRPr="00C52A26" w:rsidRDefault="004A3C39" w:rsidP="006500BC">
            <w:pPr>
              <w:spacing w:line="240" w:lineRule="auto"/>
              <w:ind w:righ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59697A"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697A" w:rsidRPr="00C52A26" w:rsidRDefault="0059697A" w:rsidP="006500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0A34" w:rsidRPr="00C52A26" w:rsidRDefault="00920A34" w:rsidP="006500B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A34" w:rsidRPr="00C52A26" w:rsidRDefault="00920A34" w:rsidP="006500B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="006C1753">
        <w:rPr>
          <w:rFonts w:ascii="Times New Roman" w:eastAsia="Times New Roman" w:hAnsi="Times New Roman" w:cs="Times New Roman"/>
          <w:sz w:val="24"/>
          <w:szCs w:val="24"/>
        </w:rPr>
        <w:t xml:space="preserve">Динамика численности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за три года растет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так как  число желающих родителей (законны</w:t>
      </w:r>
      <w:r w:rsidR="00843FBA">
        <w:rPr>
          <w:rFonts w:ascii="Times New Roman" w:eastAsia="Times New Roman" w:hAnsi="Times New Roman" w:cs="Times New Roman"/>
          <w:sz w:val="24"/>
          <w:szCs w:val="24"/>
        </w:rPr>
        <w:t>х представителей) увеличивается. В ДОУ созданы оптимальные условия для всего контингента воспитанников.</w:t>
      </w:r>
    </w:p>
    <w:p w:rsidR="00920A34" w:rsidRPr="00C52A26" w:rsidRDefault="00920A34" w:rsidP="006500B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9697A" w:rsidRPr="00C52A26" w:rsidRDefault="0059697A" w:rsidP="006500BC">
      <w:pPr>
        <w:spacing w:line="240" w:lineRule="auto"/>
        <w:ind w:righ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Информация о реализ</w:t>
      </w:r>
      <w:r w:rsidR="00A9341C" w:rsidRPr="00C52A26">
        <w:rPr>
          <w:rFonts w:ascii="Times New Roman" w:eastAsia="Times New Roman" w:hAnsi="Times New Roman" w:cs="Times New Roman"/>
          <w:sz w:val="24"/>
          <w:szCs w:val="24"/>
        </w:rPr>
        <w:t xml:space="preserve">уемых основных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программах.</w:t>
      </w:r>
    </w:p>
    <w:p w:rsidR="0059697A" w:rsidRPr="00C52A26" w:rsidRDefault="0059697A" w:rsidP="006500B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Образование в образовательном учреждении ведется на русском языке и о</w:t>
      </w:r>
      <w:r w:rsidR="0025612C" w:rsidRPr="00C52A26">
        <w:rPr>
          <w:rFonts w:ascii="Times New Roman" w:eastAsia="Times New Roman" w:hAnsi="Times New Roman" w:cs="Times New Roman"/>
          <w:sz w:val="24"/>
          <w:szCs w:val="24"/>
        </w:rPr>
        <w:t>существляется в соответствии с о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программой дошкольного образования, разработанной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</w:t>
      </w:r>
      <w:r w:rsidR="0025612C" w:rsidRPr="00C52A26">
        <w:rPr>
          <w:rFonts w:ascii="Times New Roman" w:eastAsia="Times New Roman" w:hAnsi="Times New Roman" w:cs="Times New Roman"/>
          <w:sz w:val="24"/>
          <w:szCs w:val="24"/>
        </w:rPr>
        <w:t>м коллективом в соответствии с ф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образования.</w:t>
      </w:r>
    </w:p>
    <w:p w:rsidR="0059697A" w:rsidRPr="00C52A26" w:rsidRDefault="0059697A" w:rsidP="006500B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Образовательная программа дошкольного образования, реализуемая МБДОУ «Осинский детский сад №3», обеспечивает разностороннее развитие детей в возрасте от 1,5 - 7 лет с учетом их возрастных и индивидуальных особенностей по основным направлениям ФГОС ДО.</w:t>
      </w:r>
    </w:p>
    <w:tbl>
      <w:tblPr>
        <w:tblStyle w:val="a4"/>
        <w:tblW w:w="9979" w:type="dxa"/>
        <w:tblLook w:val="04A0"/>
      </w:tblPr>
      <w:tblGrid>
        <w:gridCol w:w="3572"/>
        <w:gridCol w:w="3157"/>
        <w:gridCol w:w="3250"/>
      </w:tblGrid>
      <w:tr w:rsidR="00B843F8" w:rsidRPr="00C52A26" w:rsidTr="00A9341C">
        <w:tc>
          <w:tcPr>
            <w:tcW w:w="3349" w:type="dxa"/>
          </w:tcPr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280" w:type="dxa"/>
          </w:tcPr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утверждения программы</w:t>
            </w:r>
          </w:p>
        </w:tc>
        <w:tc>
          <w:tcPr>
            <w:tcW w:w="3350" w:type="dxa"/>
          </w:tcPr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</w:t>
            </w:r>
            <w:r w:rsidRPr="00C52A26">
              <w:rPr>
                <w:rFonts w:ascii="Times New Roman" w:hAnsi="Times New Roman" w:cs="Times New Roman"/>
                <w:w w:val="98"/>
                <w:sz w:val="24"/>
                <w:szCs w:val="24"/>
              </w:rPr>
              <w:t>,</w:t>
            </w:r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Start"/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обучающихся</w:t>
            </w:r>
            <w:proofErr w:type="gramEnd"/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по</w:t>
            </w:r>
            <w:r w:rsidRPr="00C52A2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данной</w:t>
            </w:r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образовательной программе</w:t>
            </w:r>
          </w:p>
        </w:tc>
      </w:tr>
      <w:tr w:rsidR="00B843F8" w:rsidRPr="00C52A26" w:rsidTr="00A9341C">
        <w:tc>
          <w:tcPr>
            <w:tcW w:w="3349" w:type="dxa"/>
            <w:vAlign w:val="bottom"/>
          </w:tcPr>
          <w:p w:rsidR="00B843F8" w:rsidRPr="00C52A26" w:rsidRDefault="00B843F8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дошкольного образования МБДОУ «Осинский детский сад №3» (на основе</w:t>
            </w:r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основной образовательной программы дошкольного образования «От рождения до школы» под редакцией </w:t>
            </w:r>
            <w:proofErr w:type="spellStart"/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Н.Е.Вераксы</w:t>
            </w:r>
            <w:proofErr w:type="spellEnd"/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Т.С.Комаровой</w:t>
            </w:r>
            <w:proofErr w:type="gramStart"/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,М</w:t>
            </w:r>
            <w:proofErr w:type="gramEnd"/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.А.Васильевой</w:t>
            </w:r>
            <w:proofErr w:type="spellEnd"/>
            <w:r w:rsidR="006C1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843F8" w:rsidRPr="00C52A26" w:rsidRDefault="00A9341C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Приказ №5 от 24 декабря 2014 года</w:t>
            </w:r>
          </w:p>
        </w:tc>
        <w:tc>
          <w:tcPr>
            <w:tcW w:w="3350" w:type="dxa"/>
          </w:tcPr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B843F8" w:rsidRPr="00C52A26" w:rsidTr="00A9341C">
        <w:tc>
          <w:tcPr>
            <w:tcW w:w="3349" w:type="dxa"/>
            <w:vAlign w:val="bottom"/>
          </w:tcPr>
          <w:p w:rsidR="00B843F8" w:rsidRPr="00C52A26" w:rsidRDefault="00A9341C" w:rsidP="006500BC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Адаптированная </w:t>
            </w:r>
            <w:r w:rsidR="00B843F8"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образовательная</w:t>
            </w: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B843F8"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программа дошкольного образования МБДОУ «Осинский детский сад №3»</w:t>
            </w:r>
          </w:p>
        </w:tc>
        <w:tc>
          <w:tcPr>
            <w:tcW w:w="3280" w:type="dxa"/>
          </w:tcPr>
          <w:p w:rsidR="00B843F8" w:rsidRPr="00C52A26" w:rsidRDefault="0025612C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№35/2 от 31.08.2017г</w:t>
            </w:r>
          </w:p>
        </w:tc>
        <w:tc>
          <w:tcPr>
            <w:tcW w:w="3350" w:type="dxa"/>
          </w:tcPr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3F8" w:rsidRPr="00C52A26" w:rsidRDefault="00B843F8" w:rsidP="006500BC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43F8" w:rsidRPr="00C52A26" w:rsidRDefault="00B843F8" w:rsidP="006500BC">
      <w:pPr>
        <w:pStyle w:val="a8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На основании ВСОКО была проведена оценка  по показателям соответствия основной образовательной программы требованиям ФГОС ДО, каждый из показателей оценивался по критериям соответствия основной образовательной программы требованиям ФГОС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B843F8" w:rsidRPr="00C52A26" w:rsidRDefault="00B843F8" w:rsidP="006500BC">
      <w:pPr>
        <w:pStyle w:val="a8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5" w:type="dxa"/>
        <w:tblLook w:val="04A0"/>
      </w:tblPr>
      <w:tblGrid>
        <w:gridCol w:w="3283"/>
        <w:gridCol w:w="4978"/>
        <w:gridCol w:w="1548"/>
      </w:tblGrid>
      <w:tr w:rsidR="00B843F8" w:rsidRPr="00C52A26" w:rsidTr="001D5800">
        <w:tc>
          <w:tcPr>
            <w:tcW w:w="3416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соответствия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5270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соответствия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1548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</w:tc>
      </w:tr>
      <w:tr w:rsidR="00B843F8" w:rsidRPr="00C52A26" w:rsidTr="001D5800">
        <w:trPr>
          <w:trHeight w:val="215"/>
        </w:trPr>
        <w:tc>
          <w:tcPr>
            <w:tcW w:w="3416" w:type="dxa"/>
            <w:vMerge w:val="restart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ДО, АОП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843F8" w:rsidRPr="00C52A26" w:rsidTr="001D5800">
        <w:trPr>
          <w:trHeight w:val="333"/>
        </w:trPr>
        <w:tc>
          <w:tcPr>
            <w:tcW w:w="3416" w:type="dxa"/>
            <w:vMerge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843F8" w:rsidRPr="00C52A26" w:rsidTr="001D5800">
        <w:tc>
          <w:tcPr>
            <w:tcW w:w="3416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компоненты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270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1548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43F8" w:rsidRPr="00C52A26" w:rsidTr="001D5800">
        <w:tc>
          <w:tcPr>
            <w:tcW w:w="3416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5270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целевого, содержательного и организационного компонента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особенностям детского контингента</w:t>
            </w:r>
          </w:p>
        </w:tc>
        <w:tc>
          <w:tcPr>
            <w:tcW w:w="1548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43F8" w:rsidRPr="00C52A26" w:rsidTr="001D5800">
        <w:tc>
          <w:tcPr>
            <w:tcW w:w="3416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учет спроса на образовательные услуги со стороны потребителей </w:t>
            </w:r>
          </w:p>
        </w:tc>
        <w:tc>
          <w:tcPr>
            <w:tcW w:w="5270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ООП ДО изучением спроса на образовательные услуги со стороны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  <w:proofErr w:type="gramEnd"/>
          </w:p>
        </w:tc>
        <w:tc>
          <w:tcPr>
            <w:tcW w:w="1548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843F8" w:rsidRPr="00C52A26" w:rsidTr="001D5800">
        <w:trPr>
          <w:trHeight w:val="1974"/>
        </w:trPr>
        <w:tc>
          <w:tcPr>
            <w:tcW w:w="3416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1548" w:type="dxa"/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43F8" w:rsidRPr="00C52A26" w:rsidTr="001D5800">
        <w:trPr>
          <w:trHeight w:val="161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ООП ДО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потребностей и возможностей всех участников образовательных отношений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843F8" w:rsidRPr="00C52A26" w:rsidRDefault="00B843F8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843F8" w:rsidRPr="00C52A26" w:rsidRDefault="00B843F8" w:rsidP="006500BC">
      <w:pPr>
        <w:pStyle w:val="a8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B843F8" w:rsidRPr="00C52A26" w:rsidRDefault="0056677A" w:rsidP="006500B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="00B843F8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проведя анализ полученных данных, можно сказать, что реализуемые в образовательном учреждении</w:t>
      </w:r>
      <w:r w:rsidR="00B843F8" w:rsidRPr="00C52A26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МБДОУ «Осинский детский сад №3», адаптированная программа МБДОУ «Осинский детский сад №3» соответствуют требованиям федерального государственного образовательного стандарта дошкольного образования.</w:t>
      </w:r>
    </w:p>
    <w:p w:rsidR="0056677A" w:rsidRDefault="0056677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7"/>
      <w:bookmarkEnd w:id="0"/>
    </w:p>
    <w:p w:rsidR="0059697A" w:rsidRPr="00C52A26" w:rsidRDefault="004A3C39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5997">
        <w:rPr>
          <w:rFonts w:ascii="Times New Roman" w:eastAsia="Times New Roman" w:hAnsi="Times New Roman" w:cs="Times New Roman"/>
          <w:sz w:val="24"/>
          <w:szCs w:val="24"/>
        </w:rPr>
        <w:t xml:space="preserve">1.5.2.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образовательного процесса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58D" w:rsidRPr="00C52A26" w:rsidRDefault="0059697A" w:rsidP="00FD75D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Режим рабо</w:t>
      </w:r>
      <w:r w:rsidR="008A058D" w:rsidRPr="00C52A26">
        <w:rPr>
          <w:rFonts w:ascii="Times New Roman" w:eastAsia="Times New Roman" w:hAnsi="Times New Roman" w:cs="Times New Roman"/>
          <w:sz w:val="24"/>
          <w:szCs w:val="24"/>
        </w:rPr>
        <w:t xml:space="preserve">ты учреждения: рабочая неделя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пятидневная; </w:t>
      </w:r>
    </w:p>
    <w:p w:rsidR="008A058D" w:rsidRPr="00C52A26" w:rsidRDefault="00383277" w:rsidP="00FD75D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лительность пребывания детей – 11,5 часов; </w:t>
      </w:r>
    </w:p>
    <w:p w:rsidR="008A058D" w:rsidRPr="00C52A26" w:rsidRDefault="00383277" w:rsidP="00FD75D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жедневный график работы - с 8.00 до 18.30 часов. </w:t>
      </w:r>
    </w:p>
    <w:p w:rsidR="00EC1720" w:rsidRPr="00C52A26" w:rsidRDefault="0059697A" w:rsidP="006500BC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Форма образования – очная.</w:t>
      </w:r>
      <w:r w:rsidR="00EC1720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97A" w:rsidRPr="00C52A26" w:rsidRDefault="00EC1720" w:rsidP="006500BC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Предельная наполняемость групп устанавливается 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действующими санитарно-эпидемиологическими правилами и нормативами.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Календарный учебный график на 2017 -2018 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России от 8 апреля 2014 г. N 293 «Об утверждении Порядка приема на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СанПиН 2.4.1.3049-13, Уставом МБДОУ.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     Продолжительность учебного года: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 начало учебного года – 01 сентября 2017 года;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 окончание учебного года 31 мая 2018 года;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  Регламентация образовательного процесса: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продолжительность учебной недели – 5 дней;</w:t>
      </w:r>
    </w:p>
    <w:p w:rsidR="00383277" w:rsidRPr="00C52A26" w:rsidRDefault="0038327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-продолжительность НОД и дни проведения Н</w:t>
      </w:r>
      <w:r w:rsidR="0056677A">
        <w:rPr>
          <w:rFonts w:ascii="Times New Roman" w:hAnsi="Times New Roman" w:cs="Times New Roman"/>
          <w:sz w:val="24"/>
          <w:szCs w:val="24"/>
        </w:rPr>
        <w:t xml:space="preserve">ОД утверждены </w:t>
      </w:r>
      <w:r w:rsidRPr="00C52A26">
        <w:rPr>
          <w:rFonts w:ascii="Times New Roman" w:hAnsi="Times New Roman" w:cs="Times New Roman"/>
          <w:sz w:val="24"/>
          <w:szCs w:val="24"/>
        </w:rPr>
        <w:t>расписанием учебных занятий на 2017-2018 учебный год приказом  заведующего;</w:t>
      </w:r>
    </w:p>
    <w:p w:rsidR="00383277" w:rsidRPr="00C52A26" w:rsidRDefault="00383277" w:rsidP="006500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Образовательная нагрузка  составляет:</w:t>
      </w:r>
    </w:p>
    <w:p w:rsidR="00383277" w:rsidRPr="00C52A26" w:rsidRDefault="00383277" w:rsidP="006500B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первой младшей группе с 2 до 3 лет -  продолжительность непрерывно образовательной деятельности 10 мин.;</w:t>
      </w:r>
    </w:p>
    <w:p w:rsidR="00383277" w:rsidRPr="00C52A26" w:rsidRDefault="00383277" w:rsidP="006500BC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 xml:space="preserve">во второй младшей группе (3 – 4 года)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родолжительность непрерывно  образовательной деятельности 15 минут;</w:t>
      </w:r>
    </w:p>
    <w:p w:rsidR="00383277" w:rsidRPr="00C52A26" w:rsidRDefault="00383277" w:rsidP="006500BC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в средней группе (4 – 5 лет)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родолжительность непрерывно  образовательной деятельности   20 минут</w:t>
      </w:r>
    </w:p>
    <w:p w:rsidR="00383277" w:rsidRPr="00C52A26" w:rsidRDefault="00383277" w:rsidP="006500BC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в старшей группе (5 – 6 лет)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родолжительность непрерывно  образовательной деятельности  25 минут;</w:t>
      </w:r>
    </w:p>
    <w:p w:rsidR="00383277" w:rsidRPr="00C52A26" w:rsidRDefault="00383277" w:rsidP="006500BC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подготовительной группе (6 – 7 лет) –  продолжительность непрерывно образовательной деятельности  30 минут.</w:t>
      </w:r>
    </w:p>
    <w:p w:rsidR="00383277" w:rsidRPr="00C52A26" w:rsidRDefault="00383277" w:rsidP="006500BC">
      <w:pPr>
        <w:tabs>
          <w:tab w:val="left" w:pos="226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97A" w:rsidRPr="00C52A26" w:rsidRDefault="00383277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Образовательный процесс в детском саду предусматривал решение программных образовательных задач в рамках  организации воспитательно-образовательного процесса.</w:t>
      </w:r>
      <w:r w:rsidR="00E97577"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B318A" w:rsidRPr="00C52A26" w:rsidRDefault="002E752E" w:rsidP="006500BC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</w:t>
      </w:r>
      <w:r w:rsidR="00EC1720" w:rsidRPr="00C52A26">
        <w:rPr>
          <w:rFonts w:ascii="Times New Roman" w:eastAsia="Times New Roman" w:hAnsi="Times New Roman" w:cs="Times New Roman"/>
          <w:sz w:val="24"/>
          <w:szCs w:val="24"/>
        </w:rPr>
        <w:t>ьная деятельность осуществлялась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в трех направлениях:</w:t>
      </w:r>
    </w:p>
    <w:p w:rsidR="006B318A" w:rsidRPr="00C52A26" w:rsidRDefault="0059697A" w:rsidP="006500BC">
      <w:pPr>
        <w:pStyle w:val="a3"/>
        <w:numPr>
          <w:ilvl w:val="0"/>
          <w:numId w:val="23"/>
        </w:num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непосредственно-образовательная деятельность; </w:t>
      </w:r>
    </w:p>
    <w:p w:rsidR="006B318A" w:rsidRPr="00C52A26" w:rsidRDefault="0059697A" w:rsidP="006500BC">
      <w:pPr>
        <w:pStyle w:val="a3"/>
        <w:numPr>
          <w:ilvl w:val="0"/>
          <w:numId w:val="23"/>
        </w:num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воспитателя и ребенка; </w:t>
      </w:r>
    </w:p>
    <w:p w:rsidR="006B318A" w:rsidRPr="00C52A26" w:rsidRDefault="0059697A" w:rsidP="006500BC">
      <w:pPr>
        <w:pStyle w:val="a3"/>
        <w:numPr>
          <w:ilvl w:val="0"/>
          <w:numId w:val="23"/>
        </w:num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свободная самостоятельная деятельность детей. </w:t>
      </w:r>
    </w:p>
    <w:p w:rsidR="0059697A" w:rsidRPr="00C52A26" w:rsidRDefault="006B318A" w:rsidP="006500BC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В работе с детьми использовались различные формы: фронтальная, подгрупповая, индивидуальная, которые применялись с учетом возраста и уровня развития ребенка. </w:t>
      </w:r>
    </w:p>
    <w:p w:rsidR="0059697A" w:rsidRPr="00C52A26" w:rsidRDefault="0059697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9"/>
      <w:bookmarkEnd w:id="1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 Реализация учебного плана предполагала комплексность подхода и обязательный учет принципа интеграции образовательных областей, обеспечивающий развитие детей одновременно в разных областях в соответствии с особенностями развития воспитанников, индивидуальными склонностями и интересами детей. Основная модель организации образовательного процесса – совместная деятельность взрослого и ребенка.</w:t>
      </w:r>
    </w:p>
    <w:p w:rsidR="0059697A" w:rsidRPr="00C52A26" w:rsidRDefault="00E97577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обеспечивала выполнение обязательной части через организацию различных видов детской деятельности и решения конкретных образовательных задач. Часть, формируемая участниками образовательных отношений, учитывает образовательные потребности и интересы детей, а также возможности педагогического коллектива и сложившиеся традиции образовательного учреждения. Позволяет более полно реализовать социальный заказ на образовательные услуги, учитывать специфику национальных, </w:t>
      </w:r>
      <w:proofErr w:type="spellStart"/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, климатических условий.</w:t>
      </w:r>
    </w:p>
    <w:p w:rsidR="00EC3BA8" w:rsidRPr="00C52A26" w:rsidRDefault="00E97577" w:rsidP="006500BC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Осуществление целей образовательной программы обусловлено использованием в образовательном процессе педагогических технологий.</w:t>
      </w:r>
      <w:r w:rsidR="006B318A" w:rsidRPr="00C52A26">
        <w:rPr>
          <w:rFonts w:ascii="Times New Roman" w:eastAsia="Times New Roman" w:hAnsi="Times New Roman" w:cs="Times New Roman"/>
          <w:sz w:val="24"/>
          <w:szCs w:val="24"/>
        </w:rPr>
        <w:t xml:space="preserve"> Педагогами ДОУ применялись</w:t>
      </w:r>
      <w:r w:rsidR="006B318A" w:rsidRPr="00C52A26">
        <w:rPr>
          <w:rFonts w:ascii="Times New Roman" w:hAnsi="Times New Roman" w:cs="Times New Roman"/>
          <w:color w:val="111111"/>
          <w:sz w:val="24"/>
          <w:szCs w:val="24"/>
        </w:rPr>
        <w:t>, как минимум три принципиально развивающихся технологии: продуктивной (предметно-ориентировочной), щадящей (личностно-ориентированной), технология сотр</w:t>
      </w:r>
      <w:r w:rsidR="00EC3BA8" w:rsidRPr="00C52A26">
        <w:rPr>
          <w:rFonts w:ascii="Times New Roman" w:hAnsi="Times New Roman" w:cs="Times New Roman"/>
          <w:color w:val="111111"/>
          <w:sz w:val="24"/>
          <w:szCs w:val="24"/>
        </w:rPr>
        <w:t>удничества (партнерства):</w:t>
      </w:r>
    </w:p>
    <w:p w:rsidR="006B318A" w:rsidRPr="00C52A26" w:rsidRDefault="00EC3BA8" w:rsidP="006500B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52A2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6B318A" w:rsidRPr="00C52A26">
        <w:rPr>
          <w:rFonts w:ascii="Times New Roman" w:hAnsi="Times New Roman" w:cs="Times New Roman"/>
          <w:color w:val="111111"/>
          <w:sz w:val="24"/>
          <w:szCs w:val="24"/>
        </w:rPr>
        <w:t xml:space="preserve"> работе с детьми  мы использовали </w:t>
      </w:r>
      <w:r w:rsidR="006B318A" w:rsidRPr="00C52A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различные приемы, методы и средства здоровьесбережения такие как: </w:t>
      </w:r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пальчиковая гимнастика</w:t>
      </w:r>
      <w:r w:rsidR="006B318A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дыхательная  гимнастика; подвижные и спортивные игры; гимнастика для глаз; различные динамические паузы; утренняя гимнастика; </w:t>
      </w:r>
      <w:r w:rsidR="006B318A" w:rsidRPr="00C52A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соблюдение температурного режима; </w:t>
      </w:r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оздоровительная гимнастика после сна; ребристые дорожки для профилактики плоскостопия. </w:t>
      </w:r>
      <w:proofErr w:type="gram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Особое внимание в своей работе уделяли  </w:t>
      </w:r>
      <w:proofErr w:type="spellStart"/>
      <w:r w:rsidR="006B318A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кинезиологической</w:t>
      </w:r>
      <w:proofErr w:type="spellEnd"/>
      <w:r w:rsidR="006B318A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гимнастике педагог </w:t>
      </w:r>
      <w:proofErr w:type="spell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Биртанова</w:t>
      </w:r>
      <w:proofErr w:type="spellEnd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М.В.; самомассаж </w:t>
      </w:r>
      <w:proofErr w:type="spell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Балдунникова</w:t>
      </w:r>
      <w:proofErr w:type="spellEnd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О.И.; музыкотерапия Егорова Т.А., сказка-терапия </w:t>
      </w:r>
      <w:proofErr w:type="spell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Алекна</w:t>
      </w:r>
      <w:proofErr w:type="spellEnd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И.М., </w:t>
      </w:r>
      <w:proofErr w:type="spell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Гергенова</w:t>
      </w:r>
      <w:proofErr w:type="spellEnd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Е.В.; манка-терапия </w:t>
      </w:r>
      <w:proofErr w:type="spell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Балдунникова</w:t>
      </w:r>
      <w:proofErr w:type="spellEnd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О.И.; </w:t>
      </w:r>
      <w:proofErr w:type="spellStart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пескотерапия</w:t>
      </w:r>
      <w:proofErr w:type="spellEnd"/>
      <w:r w:rsidR="006B318A"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Алексеева А.С., Петрова Е.С.. </w:t>
      </w:r>
      <w:r w:rsidR="006B318A" w:rsidRPr="00C52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здоровьесберегающей среды и воспитание навыков здорового образа  жизни у детей являлось  одним из основных направлений деятельности педагогического  коллектива ДОУ.</w:t>
      </w:r>
      <w:proofErr w:type="gramEnd"/>
    </w:p>
    <w:p w:rsidR="00EC3BA8" w:rsidRPr="00C52A26" w:rsidRDefault="00EC3BA8" w:rsidP="006500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</w:t>
      </w:r>
      <w:r w:rsidR="006B318A" w:rsidRPr="00C52A26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ехнологи</w:t>
      </w:r>
      <w:r w:rsidR="004A3C39" w:rsidRPr="00C52A26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я</w:t>
      </w:r>
      <w:r w:rsidR="006B318A" w:rsidRPr="00C52A26">
        <w:rPr>
          <w:rFonts w:ascii="Times New Roman" w:hAnsi="Times New Roman" w:cs="Times New Roman"/>
          <w:color w:val="111111"/>
          <w:sz w:val="24"/>
          <w:szCs w:val="24"/>
        </w:rPr>
        <w:t xml:space="preserve"> проектной деятельности.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Педагоги успешно внедряют технологию проектной деятельности в работе с семьями воспитанников. В течение года были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созданы образовательные проекты совместно с семьей на основе выявления потребностей и поддержки образовательных инициатив семьи: «Родные люди» (в области воспитания уважения к людям преклонного возраста), «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Сагаалган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– белый месяц» (в области этнокультурного воспитания</w:t>
      </w:r>
      <w:r w:rsidR="004A3C39" w:rsidRPr="00C52A2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</w:p>
    <w:p w:rsidR="006B318A" w:rsidRPr="00C52A26" w:rsidRDefault="00EC3BA8" w:rsidP="006500B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52A26">
        <w:rPr>
          <w:color w:val="111111"/>
        </w:rPr>
        <w:t>и</w:t>
      </w:r>
      <w:r w:rsidR="006B318A" w:rsidRPr="00C52A26">
        <w:rPr>
          <w:color w:val="111111"/>
        </w:rPr>
        <w:t>нформационно-коммуникационные </w:t>
      </w:r>
      <w:r w:rsidR="006B318A" w:rsidRPr="00C52A26">
        <w:rPr>
          <w:rStyle w:val="aa"/>
          <w:b w:val="0"/>
          <w:color w:val="111111"/>
          <w:bdr w:val="none" w:sz="0" w:space="0" w:color="auto" w:frame="1"/>
        </w:rPr>
        <w:t>технологии</w:t>
      </w:r>
      <w:r w:rsidR="006B318A" w:rsidRPr="00C52A26">
        <w:rPr>
          <w:b/>
          <w:color w:val="111111"/>
        </w:rPr>
        <w:t>.</w:t>
      </w:r>
      <w:r w:rsidRPr="00C52A26">
        <w:rPr>
          <w:color w:val="111111"/>
        </w:rPr>
        <w:t xml:space="preserve"> Этот вид технологии использовали </w:t>
      </w:r>
      <w:r w:rsidR="006B318A" w:rsidRPr="00C52A26">
        <w:rPr>
          <w:color w:val="111111"/>
        </w:rPr>
        <w:t xml:space="preserve">практически все </w:t>
      </w:r>
      <w:proofErr w:type="gramStart"/>
      <w:r w:rsidR="006B318A" w:rsidRPr="00C52A26">
        <w:rPr>
          <w:color w:val="111111"/>
        </w:rPr>
        <w:t>воспитатели</w:t>
      </w:r>
      <w:proofErr w:type="gramEnd"/>
      <w:r w:rsidR="006B318A" w:rsidRPr="00C52A26">
        <w:rPr>
          <w:color w:val="111111"/>
        </w:rPr>
        <w:t xml:space="preserve"> начиная со второй младшей группы</w:t>
      </w:r>
      <w:r w:rsidRPr="00C52A26">
        <w:rPr>
          <w:color w:val="111111"/>
        </w:rPr>
        <w:t xml:space="preserve"> </w:t>
      </w:r>
      <w:r w:rsidR="006B318A" w:rsidRPr="00C52A26">
        <w:rPr>
          <w:iCs/>
          <w:color w:val="111111"/>
          <w:bdr w:val="none" w:sz="0" w:space="0" w:color="auto" w:frame="1"/>
        </w:rPr>
        <w:t>(мультимедиа, ноутбук интерактивная доска и др.)</w:t>
      </w:r>
      <w:r w:rsidR="006B318A" w:rsidRPr="00C52A26">
        <w:rPr>
          <w:color w:val="111111"/>
        </w:rPr>
        <w:t>.</w:t>
      </w:r>
    </w:p>
    <w:p w:rsidR="006B318A" w:rsidRPr="00C52A26" w:rsidRDefault="00EC3BA8" w:rsidP="006500B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52A26">
        <w:rPr>
          <w:color w:val="111111"/>
        </w:rPr>
        <w:t>и</w:t>
      </w:r>
      <w:r w:rsidR="006B318A" w:rsidRPr="00C52A26">
        <w:rPr>
          <w:color w:val="111111"/>
        </w:rPr>
        <w:t>гровая </w:t>
      </w:r>
      <w:r w:rsidR="006B318A" w:rsidRPr="00C52A26">
        <w:rPr>
          <w:rStyle w:val="aa"/>
          <w:b w:val="0"/>
          <w:color w:val="111111"/>
          <w:bdr w:val="none" w:sz="0" w:space="0" w:color="auto" w:frame="1"/>
        </w:rPr>
        <w:t>технология</w:t>
      </w:r>
      <w:r w:rsidR="006B318A" w:rsidRPr="00C52A26">
        <w:rPr>
          <w:b/>
          <w:color w:val="111111"/>
        </w:rPr>
        <w:t>.</w:t>
      </w:r>
      <w:r w:rsidR="006B318A" w:rsidRPr="00C52A26">
        <w:rPr>
          <w:color w:val="111111"/>
        </w:rPr>
        <w:t xml:space="preserve"> И</w:t>
      </w:r>
      <w:r w:rsidRPr="00C52A26">
        <w:rPr>
          <w:color w:val="111111"/>
        </w:rPr>
        <w:t>гровые моменты</w:t>
      </w:r>
      <w:r w:rsidR="006B318A" w:rsidRPr="00C52A26">
        <w:rPr>
          <w:color w:val="111111"/>
        </w:rPr>
        <w:t xml:space="preserve"> подбираются в соответствии с возрастом ребенка, местом и временем и</w:t>
      </w:r>
      <w:r w:rsidRPr="00C52A26">
        <w:rPr>
          <w:color w:val="111111"/>
        </w:rPr>
        <w:t>х проведения. Активно использовали</w:t>
      </w:r>
      <w:r w:rsidR="006B318A" w:rsidRPr="00C52A26">
        <w:rPr>
          <w:color w:val="111111"/>
        </w:rPr>
        <w:t xml:space="preserve"> все воспитатели.</w:t>
      </w:r>
    </w:p>
    <w:p w:rsidR="006B318A" w:rsidRPr="00C52A26" w:rsidRDefault="00EC3BA8" w:rsidP="006500B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52A26">
        <w:rPr>
          <w:shd w:val="clear" w:color="auto" w:fill="FFFFFF"/>
        </w:rPr>
        <w:t>в</w:t>
      </w:r>
      <w:r w:rsidR="006B318A" w:rsidRPr="00C52A26">
        <w:rPr>
          <w:shd w:val="clear" w:color="auto" w:fill="FFFFFF"/>
        </w:rPr>
        <w:t>от уже  третий год подряд  педагоги (100%)  в своей  работе  используют  </w:t>
      </w:r>
      <w:r w:rsidR="006B318A" w:rsidRPr="00C52A26">
        <w:rPr>
          <w:bCs/>
          <w:bdr w:val="none" w:sz="0" w:space="0" w:color="auto" w:frame="1"/>
          <w:shd w:val="clear" w:color="auto" w:fill="FFFFFF"/>
        </w:rPr>
        <w:t>технологию музейной  педагогики</w:t>
      </w:r>
      <w:r w:rsidR="006B318A" w:rsidRPr="00C52A26">
        <w:rPr>
          <w:shd w:val="clear" w:color="auto" w:fill="FFFFFF"/>
        </w:rPr>
        <w:t>. Совместно  с родителями  педагоги  и дети  открыли  в  детском саду музеи, которые  основаны  на  региональных  особенностях  нашего  края, это быт татарского, бурятского и русского народа.</w:t>
      </w:r>
    </w:p>
    <w:p w:rsidR="0059697A" w:rsidRPr="00C52A26" w:rsidRDefault="00E97577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Вывод: организация образовательного процесса происхо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дит в строгом соответствии с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календарно – тематическим планированием, расписанием организованной образовательной деятельности. Объем образовательной</w:t>
      </w:r>
      <w:bookmarkStart w:id="2" w:name="page10"/>
      <w:bookmarkEnd w:id="2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нагрузки распределен </w:t>
      </w:r>
      <w:proofErr w:type="gramStart"/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согласно требований</w:t>
      </w:r>
      <w:proofErr w:type="gramEnd"/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, в соответствии с возрастными особенностями воспитанников.</w:t>
      </w:r>
    </w:p>
    <w:p w:rsidR="00EC3BA8" w:rsidRPr="00C52A26" w:rsidRDefault="002E752E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образовательной деятельности.</w:t>
      </w:r>
    </w:p>
    <w:p w:rsidR="0059697A" w:rsidRPr="00C52A26" w:rsidRDefault="001D5800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Содержание и качество подготовки воспитанников в образовательном учреждении характеризуется определенным уровнем стабильности,</w:t>
      </w:r>
      <w:r w:rsidR="00E97577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динамичности и успешности, что подтверждают результатами педагогической диагностики развития каждого ребенка. Педагогическая</w:t>
      </w:r>
      <w:r w:rsidR="00E97577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используется воспитателями и специалистами как профессиональный инструмент для оценки эффективности </w:t>
      </w:r>
      <w:r w:rsidR="00E97577" w:rsidRPr="00C52A2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действий и для их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планирования дальнейшей индивидуальной работы с детьми по образовательной программе дошкольного образования.</w:t>
      </w:r>
    </w:p>
    <w:p w:rsidR="0059697A" w:rsidRDefault="00E97577" w:rsidP="006500BC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мониторинга освоения воспитанниками образовательной программ</w:t>
      </w:r>
      <w:r w:rsidR="00EC3BA8" w:rsidRPr="00C52A26">
        <w:rPr>
          <w:rFonts w:ascii="Times New Roman" w:eastAsia="Times New Roman" w:hAnsi="Times New Roman" w:cs="Times New Roman"/>
          <w:sz w:val="24"/>
          <w:szCs w:val="24"/>
        </w:rPr>
        <w:t>ы дошкольного образования в 2017– 2018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учебном год</w:t>
      </w:r>
      <w:r w:rsidR="00157824">
        <w:rPr>
          <w:rFonts w:ascii="Times New Roman" w:eastAsia="Times New Roman" w:hAnsi="Times New Roman" w:cs="Times New Roman"/>
          <w:sz w:val="24"/>
          <w:szCs w:val="24"/>
        </w:rPr>
        <w:t xml:space="preserve">у получены следующие результаты (в – высокий, </w:t>
      </w:r>
      <w:proofErr w:type="gramStart"/>
      <w:r w:rsidR="001578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57824">
        <w:rPr>
          <w:rFonts w:ascii="Times New Roman" w:eastAsia="Times New Roman" w:hAnsi="Times New Roman" w:cs="Times New Roman"/>
          <w:sz w:val="24"/>
          <w:szCs w:val="24"/>
        </w:rPr>
        <w:t xml:space="preserve"> – средний, </w:t>
      </w:r>
      <w:proofErr w:type="spellStart"/>
      <w:r w:rsidR="0015782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157824">
        <w:rPr>
          <w:rFonts w:ascii="Times New Roman" w:eastAsia="Times New Roman" w:hAnsi="Times New Roman" w:cs="Times New Roman"/>
          <w:sz w:val="24"/>
          <w:szCs w:val="24"/>
        </w:rPr>
        <w:t xml:space="preserve"> – низкий).</w:t>
      </w:r>
    </w:p>
    <w:tbl>
      <w:tblPr>
        <w:tblStyle w:val="a4"/>
        <w:tblW w:w="11305" w:type="dxa"/>
        <w:tblLayout w:type="fixed"/>
        <w:tblLook w:val="04A0"/>
      </w:tblPr>
      <w:tblGrid>
        <w:gridCol w:w="2093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769"/>
        <w:gridCol w:w="649"/>
        <w:gridCol w:w="565"/>
      </w:tblGrid>
      <w:tr w:rsidR="003A6695" w:rsidTr="00CA4708">
        <w:trPr>
          <w:trHeight w:val="344"/>
        </w:trPr>
        <w:tc>
          <w:tcPr>
            <w:tcW w:w="2093" w:type="dxa"/>
            <w:vMerge w:val="restart"/>
          </w:tcPr>
          <w:p w:rsidR="003A6695" w:rsidRDefault="003A6695" w:rsidP="006500BC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09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13D09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области</w:t>
            </w:r>
          </w:p>
        </w:tc>
        <w:tc>
          <w:tcPr>
            <w:tcW w:w="8647" w:type="dxa"/>
            <w:gridSpan w:val="12"/>
            <w:vAlign w:val="bottom"/>
          </w:tcPr>
          <w:p w:rsidR="003A6695" w:rsidRDefault="003A6695" w:rsidP="006500BC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565" w:type="dxa"/>
            <w:tcBorders>
              <w:top w:val="nil"/>
            </w:tcBorders>
            <w:vAlign w:val="bottom"/>
          </w:tcPr>
          <w:p w:rsidR="003A6695" w:rsidRDefault="003A669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95" w:rsidTr="00CA4708">
        <w:trPr>
          <w:gridAfter w:val="1"/>
          <w:wAfter w:w="565" w:type="dxa"/>
          <w:trHeight w:val="407"/>
        </w:trPr>
        <w:tc>
          <w:tcPr>
            <w:tcW w:w="2093" w:type="dxa"/>
            <w:vMerge/>
          </w:tcPr>
          <w:p w:rsidR="003A6695" w:rsidRPr="00413D09" w:rsidRDefault="003A6695" w:rsidP="006500BC">
            <w:pPr>
              <w:ind w:right="28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695" w:rsidRDefault="003A6695" w:rsidP="006500B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09">
              <w:rPr>
                <w:rFonts w:ascii="Times New Roman" w:hAnsi="Times New Roman" w:cs="Times New Roman"/>
                <w:sz w:val="24"/>
                <w:szCs w:val="24"/>
              </w:rPr>
              <w:t>Сибиря</w:t>
            </w:r>
            <w:proofErr w:type="spellEnd"/>
            <w:r w:rsidRPr="0041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D09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</w:p>
        </w:tc>
        <w:tc>
          <w:tcPr>
            <w:tcW w:w="851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09">
              <w:rPr>
                <w:rFonts w:ascii="Times New Roman" w:hAnsi="Times New Roman" w:cs="Times New Roman"/>
                <w:sz w:val="24"/>
                <w:szCs w:val="24"/>
              </w:rPr>
              <w:t>Веселые ребята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 xml:space="preserve">Улыб </w:t>
            </w:r>
            <w:proofErr w:type="spellStart"/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08" w:type="dxa"/>
          </w:tcPr>
          <w:p w:rsidR="003A6695" w:rsidRDefault="003A6695" w:rsidP="006500BC">
            <w:pPr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Дельфинчики</w:t>
            </w:r>
            <w:proofErr w:type="spellEnd"/>
          </w:p>
        </w:tc>
        <w:tc>
          <w:tcPr>
            <w:tcW w:w="70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Ягодка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Солн</w:t>
            </w:r>
            <w:proofErr w:type="spellEnd"/>
            <w:r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лучики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w w:val="97"/>
                <w:sz w:val="24"/>
                <w:szCs w:val="24"/>
              </w:rPr>
              <w:t>Солнышко</w:t>
            </w:r>
          </w:p>
        </w:tc>
        <w:tc>
          <w:tcPr>
            <w:tcW w:w="708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Карапузы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w w:val="97"/>
                <w:sz w:val="24"/>
                <w:szCs w:val="24"/>
              </w:rPr>
              <w:t>Светлячок</w:t>
            </w:r>
          </w:p>
        </w:tc>
        <w:tc>
          <w:tcPr>
            <w:tcW w:w="567" w:type="dxa"/>
          </w:tcPr>
          <w:p w:rsidR="003A6695" w:rsidRDefault="003A6695" w:rsidP="006500BC">
            <w:pPr>
              <w:tabs>
                <w:tab w:val="left" w:pos="35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769" w:type="dxa"/>
          </w:tcPr>
          <w:p w:rsidR="003A6695" w:rsidRDefault="003A6695" w:rsidP="006500BC">
            <w:pPr>
              <w:tabs>
                <w:tab w:val="left" w:pos="553"/>
              </w:tabs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649" w:type="dxa"/>
          </w:tcPr>
          <w:p w:rsidR="003A6695" w:rsidRDefault="003A6695" w:rsidP="006500BC">
            <w:pPr>
              <w:ind w:righ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w w:val="97"/>
                <w:sz w:val="24"/>
                <w:szCs w:val="24"/>
              </w:rPr>
              <w:t>Капельки</w:t>
            </w:r>
          </w:p>
        </w:tc>
      </w:tr>
      <w:tr w:rsidR="003A6695" w:rsidTr="00CA4708">
        <w:trPr>
          <w:gridAfter w:val="1"/>
          <w:wAfter w:w="565" w:type="dxa"/>
          <w:trHeight w:val="795"/>
        </w:trPr>
        <w:tc>
          <w:tcPr>
            <w:tcW w:w="2093" w:type="dxa"/>
          </w:tcPr>
          <w:p w:rsidR="003A6695" w:rsidRDefault="003A6695" w:rsidP="006500BC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29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w w:val="94"/>
                <w:sz w:val="24"/>
                <w:szCs w:val="24"/>
              </w:rPr>
              <w:t>н-6</w:t>
            </w:r>
          </w:p>
        </w:tc>
        <w:tc>
          <w:tcPr>
            <w:tcW w:w="851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-</w:t>
            </w:r>
            <w:r w:rsidR="003A6695"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31</w:t>
            </w:r>
          </w:p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70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н-10</w:t>
            </w:r>
          </w:p>
        </w:tc>
        <w:tc>
          <w:tcPr>
            <w:tcW w:w="708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88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30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</w:p>
        </w:tc>
        <w:tc>
          <w:tcPr>
            <w:tcW w:w="709" w:type="dxa"/>
          </w:tcPr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tabs>
                <w:tab w:val="left" w:pos="493"/>
              </w:tabs>
              <w:ind w:right="-249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в–</w:t>
            </w:r>
            <w:r w:rsidR="003A6695"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  <w:p w:rsidR="00CA4708" w:rsidRDefault="003A6695" w:rsidP="006500BC">
            <w:pPr>
              <w:tabs>
                <w:tab w:val="left" w:pos="493"/>
              </w:tabs>
              <w:ind w:right="-249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96</w:t>
            </w:r>
          </w:p>
          <w:p w:rsidR="003A6695" w:rsidRPr="005B1428" w:rsidRDefault="003A6695" w:rsidP="006500BC">
            <w:pPr>
              <w:tabs>
                <w:tab w:val="left" w:pos="493"/>
              </w:tabs>
              <w:ind w:right="-249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708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с-</w:t>
            </w:r>
            <w:r w:rsidR="003A6695"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58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1428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</w:p>
          <w:p w:rsidR="00CA4708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B14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A6695" w:rsidRPr="005B1428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B1428">
              <w:rPr>
                <w:rFonts w:ascii="Times New Roman" w:hAnsi="Times New Roman" w:cs="Times New Roman"/>
                <w:w w:val="94"/>
                <w:sz w:val="24"/>
                <w:szCs w:val="24"/>
              </w:rPr>
              <w:t>н-5</w:t>
            </w:r>
          </w:p>
        </w:tc>
        <w:tc>
          <w:tcPr>
            <w:tcW w:w="567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5B1428">
              <w:rPr>
                <w:rFonts w:ascii="Times New Roman" w:hAnsi="Times New Roman" w:cs="Times New Roman"/>
                <w:w w:val="99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с-</w:t>
            </w:r>
            <w:r w:rsidRPr="005B1428">
              <w:rPr>
                <w:rFonts w:ascii="Times New Roman" w:hAnsi="Times New Roman" w:cs="Times New Roman"/>
                <w:w w:val="98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69" w:type="dxa"/>
          </w:tcPr>
          <w:p w:rsidR="003A6695" w:rsidRDefault="00CA4708" w:rsidP="006500BC">
            <w:pPr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A669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w w:val="94"/>
                <w:sz w:val="24"/>
                <w:szCs w:val="24"/>
              </w:rPr>
              <w:t>н-5</w:t>
            </w:r>
          </w:p>
        </w:tc>
        <w:tc>
          <w:tcPr>
            <w:tcW w:w="649" w:type="dxa"/>
          </w:tcPr>
          <w:p w:rsidR="003A6695" w:rsidRDefault="003A6695" w:rsidP="006500BC">
            <w:pPr>
              <w:tabs>
                <w:tab w:val="left" w:pos="385"/>
              </w:tabs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111261">
              <w:rPr>
                <w:rFonts w:ascii="Times New Roman" w:hAnsi="Times New Roman" w:cs="Times New Roman"/>
                <w:w w:val="94"/>
                <w:sz w:val="24"/>
                <w:szCs w:val="24"/>
              </w:rPr>
              <w:t>н-0</w:t>
            </w:r>
          </w:p>
        </w:tc>
      </w:tr>
      <w:tr w:rsidR="003A6695" w:rsidTr="00CA4708">
        <w:trPr>
          <w:gridAfter w:val="1"/>
          <w:wAfter w:w="565" w:type="dxa"/>
        </w:trPr>
        <w:tc>
          <w:tcPr>
            <w:tcW w:w="2093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Социальн</w:t>
            </w:r>
            <w:proofErr w:type="gramStart"/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о-</w:t>
            </w:r>
            <w:proofErr w:type="gramEnd"/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850" w:type="dxa"/>
          </w:tcPr>
          <w:p w:rsidR="003A6695" w:rsidRDefault="003A6695" w:rsidP="006500BC">
            <w:pPr>
              <w:tabs>
                <w:tab w:val="left" w:pos="634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08" w:rsidRDefault="003A6695" w:rsidP="006500BC">
            <w:pPr>
              <w:tabs>
                <w:tab w:val="left" w:pos="634"/>
              </w:tabs>
              <w:ind w:right="-108"/>
              <w:jc w:val="both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tabs>
                <w:tab w:val="left" w:pos="634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w w:val="94"/>
                <w:sz w:val="24"/>
                <w:szCs w:val="24"/>
              </w:rPr>
              <w:t>н-4</w:t>
            </w:r>
          </w:p>
        </w:tc>
        <w:tc>
          <w:tcPr>
            <w:tcW w:w="851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-</w:t>
            </w:r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111261">
              <w:rPr>
                <w:rFonts w:ascii="Times New Roman" w:hAnsi="Times New Roman" w:cs="Times New Roman"/>
                <w:w w:val="98"/>
                <w:sz w:val="24"/>
                <w:szCs w:val="24"/>
              </w:rPr>
              <w:t>60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н-15</w:t>
            </w:r>
          </w:p>
        </w:tc>
        <w:tc>
          <w:tcPr>
            <w:tcW w:w="708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77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111261">
              <w:rPr>
                <w:rFonts w:ascii="Times New Roman" w:hAnsi="Times New Roman" w:cs="Times New Roman"/>
                <w:w w:val="98"/>
                <w:sz w:val="24"/>
                <w:szCs w:val="24"/>
              </w:rPr>
              <w:t>41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н-7</w:t>
            </w:r>
          </w:p>
        </w:tc>
        <w:tc>
          <w:tcPr>
            <w:tcW w:w="709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  <w:p w:rsidR="003A6695" w:rsidRP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249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-</w:t>
            </w:r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56</w:t>
            </w:r>
          </w:p>
          <w:p w:rsidR="00CA4708" w:rsidRDefault="003A6695" w:rsidP="006500BC">
            <w:pPr>
              <w:ind w:right="-249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Pr="00111261">
              <w:rPr>
                <w:rFonts w:ascii="Times New Roman" w:hAnsi="Times New Roman" w:cs="Times New Roman"/>
                <w:w w:val="98"/>
                <w:sz w:val="24"/>
                <w:szCs w:val="24"/>
              </w:rPr>
              <w:t>39</w:t>
            </w:r>
          </w:p>
          <w:p w:rsidR="003A6695" w:rsidRPr="00111261" w:rsidRDefault="003A6695" w:rsidP="006500BC">
            <w:pPr>
              <w:ind w:right="-249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708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в-19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Pr="00111261">
              <w:rPr>
                <w:rFonts w:ascii="Times New Roman" w:hAnsi="Times New Roman" w:cs="Times New Roman"/>
                <w:w w:val="98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н-28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A669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w w:val="94"/>
                <w:sz w:val="24"/>
                <w:szCs w:val="24"/>
              </w:rPr>
              <w:t>н-5</w:t>
            </w:r>
          </w:p>
        </w:tc>
        <w:tc>
          <w:tcPr>
            <w:tcW w:w="567" w:type="dxa"/>
          </w:tcPr>
          <w:p w:rsidR="003A6695" w:rsidRDefault="00CA4708" w:rsidP="006500BC">
            <w:pPr>
              <w:tabs>
                <w:tab w:val="left" w:pos="31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с-</w:t>
            </w:r>
            <w:r w:rsidR="003A6695" w:rsidRPr="00111261">
              <w:rPr>
                <w:rFonts w:ascii="Times New Roman" w:hAnsi="Times New Roman" w:cs="Times New Roman"/>
                <w:w w:val="98"/>
                <w:sz w:val="24"/>
                <w:szCs w:val="24"/>
              </w:rPr>
              <w:t>94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н-6</w:t>
            </w:r>
          </w:p>
        </w:tc>
        <w:tc>
          <w:tcPr>
            <w:tcW w:w="769" w:type="dxa"/>
          </w:tcPr>
          <w:p w:rsidR="003A6695" w:rsidRDefault="00CA4708" w:rsidP="006500BC">
            <w:pPr>
              <w:tabs>
                <w:tab w:val="left" w:pos="553"/>
              </w:tabs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A669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="003A6695" w:rsidRPr="00111261">
              <w:rPr>
                <w:rFonts w:ascii="Times New Roman" w:hAnsi="Times New Roman" w:cs="Times New Roman"/>
                <w:w w:val="94"/>
                <w:sz w:val="24"/>
                <w:szCs w:val="24"/>
              </w:rPr>
              <w:t>н-31</w:t>
            </w:r>
          </w:p>
        </w:tc>
        <w:tc>
          <w:tcPr>
            <w:tcW w:w="64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111261">
              <w:rPr>
                <w:rFonts w:ascii="Times New Roman" w:hAnsi="Times New Roman" w:cs="Times New Roman"/>
                <w:w w:val="94"/>
                <w:sz w:val="24"/>
                <w:szCs w:val="24"/>
              </w:rPr>
              <w:t>н-29</w:t>
            </w:r>
          </w:p>
        </w:tc>
      </w:tr>
      <w:tr w:rsidR="003A6695" w:rsidTr="00CA4708">
        <w:trPr>
          <w:gridAfter w:val="1"/>
          <w:wAfter w:w="565" w:type="dxa"/>
        </w:trPr>
        <w:tc>
          <w:tcPr>
            <w:tcW w:w="2093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Речевое развитие</w:t>
            </w:r>
          </w:p>
        </w:tc>
        <w:tc>
          <w:tcPr>
            <w:tcW w:w="850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111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5C610C">
              <w:rPr>
                <w:rFonts w:ascii="Times New Roman" w:hAnsi="Times New Roman" w:cs="Times New Roman"/>
                <w:w w:val="95"/>
                <w:sz w:val="24"/>
                <w:szCs w:val="24"/>
              </w:rPr>
              <w:t>с-62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C610C">
              <w:rPr>
                <w:rFonts w:ascii="Times New Roman" w:hAnsi="Times New Roman" w:cs="Times New Roman"/>
                <w:w w:val="94"/>
                <w:sz w:val="24"/>
                <w:szCs w:val="24"/>
              </w:rPr>
              <w:t>н-4</w:t>
            </w:r>
          </w:p>
        </w:tc>
        <w:tc>
          <w:tcPr>
            <w:tcW w:w="851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-</w:t>
            </w:r>
            <w:r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н-13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w w:val="98"/>
                <w:sz w:val="24"/>
                <w:szCs w:val="24"/>
              </w:rPr>
              <w:t>40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н-10</w:t>
            </w:r>
          </w:p>
        </w:tc>
        <w:tc>
          <w:tcPr>
            <w:tcW w:w="708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96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tabs>
                <w:tab w:val="left" w:pos="493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w w:val="98"/>
                <w:sz w:val="24"/>
                <w:szCs w:val="24"/>
              </w:rPr>
              <w:t>22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н-7</w:t>
            </w:r>
          </w:p>
        </w:tc>
        <w:tc>
          <w:tcPr>
            <w:tcW w:w="709" w:type="dxa"/>
          </w:tcPr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78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w w:val="98"/>
                <w:sz w:val="24"/>
                <w:szCs w:val="24"/>
              </w:rPr>
              <w:t>17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708" w:type="dxa"/>
          </w:tcPr>
          <w:p w:rsidR="003A6695" w:rsidRDefault="00CA4708" w:rsidP="006500BC">
            <w:pPr>
              <w:tabs>
                <w:tab w:val="left" w:pos="49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в</w:t>
            </w:r>
            <w:r w:rsidR="003A6695" w:rsidRPr="005C610C">
              <w:rPr>
                <w:rFonts w:ascii="Times New Roman" w:hAnsi="Times New Roman" w:cs="Times New Roman"/>
                <w:w w:val="97"/>
                <w:sz w:val="24"/>
                <w:szCs w:val="24"/>
              </w:rPr>
              <w:t>-14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w w:val="98"/>
                <w:sz w:val="24"/>
                <w:szCs w:val="24"/>
              </w:rPr>
              <w:t>86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5</w:t>
            </w:r>
          </w:p>
          <w:p w:rsidR="00CA4708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</w:p>
          <w:p w:rsidR="003A6695" w:rsidRPr="005C610C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C610C">
              <w:rPr>
                <w:rFonts w:ascii="Times New Roman" w:hAnsi="Times New Roman" w:cs="Times New Roman"/>
                <w:w w:val="94"/>
                <w:sz w:val="24"/>
                <w:szCs w:val="24"/>
              </w:rPr>
              <w:t>н-43</w:t>
            </w:r>
          </w:p>
        </w:tc>
        <w:tc>
          <w:tcPr>
            <w:tcW w:w="567" w:type="dxa"/>
          </w:tcPr>
          <w:p w:rsidR="00CA4708" w:rsidRDefault="00CA4708" w:rsidP="006500BC">
            <w:pPr>
              <w:ind w:left="-108" w:right="-108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Pr="005C610C">
              <w:rPr>
                <w:rFonts w:ascii="Times New Roman" w:hAnsi="Times New Roman" w:cs="Times New Roman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69" w:type="dxa"/>
          </w:tcPr>
          <w:p w:rsidR="003A6695" w:rsidRDefault="00CA4708" w:rsidP="006500BC">
            <w:pPr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42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5C61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A669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="003A6695" w:rsidRPr="005C610C">
              <w:rPr>
                <w:rFonts w:ascii="Times New Roman" w:hAnsi="Times New Roman" w:cs="Times New Roman"/>
                <w:w w:val="94"/>
                <w:sz w:val="24"/>
                <w:szCs w:val="24"/>
              </w:rPr>
              <w:t>н-0</w:t>
            </w:r>
          </w:p>
        </w:tc>
        <w:tc>
          <w:tcPr>
            <w:tcW w:w="64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5C610C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r w:rsidRPr="005C61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C610C">
              <w:rPr>
                <w:rFonts w:ascii="Times New Roman" w:hAnsi="Times New Roman" w:cs="Times New Roman"/>
                <w:w w:val="94"/>
                <w:sz w:val="24"/>
                <w:szCs w:val="24"/>
              </w:rPr>
              <w:t>н-12</w:t>
            </w:r>
          </w:p>
        </w:tc>
      </w:tr>
      <w:tr w:rsidR="003A6695" w:rsidTr="00CA4708">
        <w:trPr>
          <w:gridAfter w:val="1"/>
          <w:wAfter w:w="565" w:type="dxa"/>
        </w:trPr>
        <w:tc>
          <w:tcPr>
            <w:tcW w:w="2093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3A6695" w:rsidRPr="00111261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850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3A6695" w:rsidRPr="00111261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B7CFF">
              <w:rPr>
                <w:rFonts w:ascii="Times New Roman" w:hAnsi="Times New Roman" w:cs="Times New Roman"/>
                <w:w w:val="94"/>
                <w:sz w:val="24"/>
                <w:szCs w:val="24"/>
              </w:rPr>
              <w:t>н-2</w:t>
            </w:r>
          </w:p>
        </w:tc>
        <w:tc>
          <w:tcPr>
            <w:tcW w:w="851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Pr="005C610C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с-</w:t>
            </w:r>
            <w:r w:rsidR="003A6695" w:rsidRPr="005B7CFF">
              <w:rPr>
                <w:rFonts w:ascii="Times New Roman" w:hAnsi="Times New Roman" w:cs="Times New Roman"/>
                <w:w w:val="98"/>
                <w:sz w:val="24"/>
                <w:szCs w:val="24"/>
              </w:rPr>
              <w:t>60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н-10</w:t>
            </w:r>
          </w:p>
        </w:tc>
        <w:tc>
          <w:tcPr>
            <w:tcW w:w="708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93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Pr="005C610C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Pr="005C610C" w:rsidRDefault="00CA4708" w:rsidP="006500BC">
            <w:pPr>
              <w:tabs>
                <w:tab w:val="left" w:pos="493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B7CFF">
              <w:rPr>
                <w:rFonts w:ascii="Times New Roman" w:hAnsi="Times New Roman" w:cs="Times New Roman"/>
                <w:w w:val="98"/>
                <w:sz w:val="24"/>
                <w:szCs w:val="24"/>
              </w:rPr>
              <w:t>52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н-7</w:t>
            </w:r>
          </w:p>
        </w:tc>
        <w:tc>
          <w:tcPr>
            <w:tcW w:w="709" w:type="dxa"/>
          </w:tcPr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Pr="005C610C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78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B7CFF">
              <w:rPr>
                <w:rFonts w:ascii="Times New Roman" w:hAnsi="Times New Roman" w:cs="Times New Roman"/>
                <w:w w:val="98"/>
                <w:sz w:val="24"/>
                <w:szCs w:val="24"/>
              </w:rPr>
              <w:t>17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708" w:type="dxa"/>
          </w:tcPr>
          <w:p w:rsidR="003A6695" w:rsidRPr="005C610C" w:rsidRDefault="00CA4708" w:rsidP="006500BC">
            <w:pPr>
              <w:tabs>
                <w:tab w:val="left" w:pos="492"/>
              </w:tabs>
              <w:ind w:right="-108"/>
              <w:jc w:val="both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5B7CFF">
              <w:rPr>
                <w:rFonts w:ascii="Times New Roman" w:hAnsi="Times New Roman" w:cs="Times New Roman"/>
                <w:w w:val="98"/>
                <w:sz w:val="24"/>
                <w:szCs w:val="24"/>
              </w:rPr>
              <w:t>66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-</w:t>
            </w:r>
            <w:r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52</w:t>
            </w:r>
          </w:p>
          <w:p w:rsidR="00CA4708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A6695" w:rsidRPr="005C610C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5B7CFF">
              <w:rPr>
                <w:rFonts w:ascii="Times New Roman" w:hAnsi="Times New Roman" w:cs="Times New Roman"/>
                <w:w w:val="94"/>
                <w:sz w:val="24"/>
                <w:szCs w:val="24"/>
              </w:rPr>
              <w:t>н-5</w:t>
            </w:r>
          </w:p>
        </w:tc>
        <w:tc>
          <w:tcPr>
            <w:tcW w:w="567" w:type="dxa"/>
          </w:tcPr>
          <w:p w:rsidR="003A6695" w:rsidRPr="005C610C" w:rsidRDefault="003A6695" w:rsidP="006500BC">
            <w:pPr>
              <w:ind w:left="-108"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в - 31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5B7CFF">
              <w:rPr>
                <w:rFonts w:ascii="Times New Roman" w:hAnsi="Times New Roman" w:cs="Times New Roman"/>
                <w:w w:val="98"/>
                <w:sz w:val="24"/>
                <w:szCs w:val="24"/>
              </w:rPr>
              <w:t>с- 69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FF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69" w:type="dxa"/>
          </w:tcPr>
          <w:p w:rsidR="003A6695" w:rsidRPr="005C610C" w:rsidRDefault="00CA4708" w:rsidP="006500BC">
            <w:pPr>
              <w:ind w:right="-4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5B7CFF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5B7C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A669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="003A6695" w:rsidRPr="00F80A4A">
              <w:rPr>
                <w:rFonts w:ascii="Times New Roman" w:hAnsi="Times New Roman" w:cs="Times New Roman"/>
                <w:w w:val="94"/>
                <w:sz w:val="24"/>
                <w:szCs w:val="24"/>
              </w:rPr>
              <w:t>н-0</w:t>
            </w:r>
          </w:p>
        </w:tc>
        <w:tc>
          <w:tcPr>
            <w:tcW w:w="64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CA470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F80A4A"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F80A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F80A4A">
              <w:rPr>
                <w:rFonts w:ascii="Times New Roman" w:hAnsi="Times New Roman" w:cs="Times New Roman"/>
                <w:w w:val="94"/>
                <w:sz w:val="24"/>
                <w:szCs w:val="24"/>
              </w:rPr>
              <w:t>н-0</w:t>
            </w:r>
          </w:p>
        </w:tc>
      </w:tr>
      <w:tr w:rsidR="003A6695" w:rsidTr="00CA4708">
        <w:trPr>
          <w:gridAfter w:val="1"/>
          <w:wAfter w:w="565" w:type="dxa"/>
        </w:trPr>
        <w:tc>
          <w:tcPr>
            <w:tcW w:w="2093" w:type="dxa"/>
          </w:tcPr>
          <w:p w:rsidR="003A6695" w:rsidRPr="00111261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08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с- 25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</w:p>
          <w:p w:rsidR="003A6695" w:rsidRPr="00111261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w w:val="94"/>
                <w:sz w:val="24"/>
                <w:szCs w:val="24"/>
              </w:rPr>
              <w:t>н-0</w:t>
            </w:r>
          </w:p>
        </w:tc>
        <w:tc>
          <w:tcPr>
            <w:tcW w:w="851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76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н-5</w:t>
            </w:r>
          </w:p>
        </w:tc>
        <w:tc>
          <w:tcPr>
            <w:tcW w:w="709" w:type="dxa"/>
          </w:tcPr>
          <w:p w:rsidR="003A6695" w:rsidRPr="005C610C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w w:val="98"/>
                <w:sz w:val="24"/>
                <w:szCs w:val="24"/>
              </w:rPr>
              <w:t>35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8" w:type="dxa"/>
          </w:tcPr>
          <w:p w:rsidR="003A6695" w:rsidRPr="005C610C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58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709" w:type="dxa"/>
          </w:tcPr>
          <w:p w:rsidR="003A6695" w:rsidRPr="005C610C" w:rsidRDefault="00CA4708" w:rsidP="006500BC">
            <w:pPr>
              <w:tabs>
                <w:tab w:val="left" w:pos="493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w w:val="98"/>
                <w:sz w:val="24"/>
                <w:szCs w:val="24"/>
              </w:rPr>
              <w:t>22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н-7</w:t>
            </w:r>
          </w:p>
        </w:tc>
        <w:tc>
          <w:tcPr>
            <w:tcW w:w="709" w:type="dxa"/>
          </w:tcPr>
          <w:p w:rsidR="003A6695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74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709" w:type="dxa"/>
          </w:tcPr>
          <w:p w:rsidR="00CA4708" w:rsidRDefault="00CA4708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71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Pr="005C610C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н-5</w:t>
            </w:r>
          </w:p>
        </w:tc>
        <w:tc>
          <w:tcPr>
            <w:tcW w:w="708" w:type="dxa"/>
          </w:tcPr>
          <w:p w:rsidR="00CA4708" w:rsidRDefault="00CA4708" w:rsidP="006500BC">
            <w:pPr>
              <w:tabs>
                <w:tab w:val="left" w:pos="49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w w:val="97"/>
                <w:sz w:val="24"/>
                <w:szCs w:val="24"/>
              </w:rPr>
              <w:t>95</w:t>
            </w:r>
            <w:r w:rsidR="003A6695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95" w:rsidRPr="005C610C" w:rsidRDefault="003A6695" w:rsidP="006500BC">
            <w:pPr>
              <w:tabs>
                <w:tab w:val="left" w:pos="492"/>
              </w:tabs>
              <w:ind w:right="-108"/>
              <w:jc w:val="both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09" w:type="dxa"/>
          </w:tcPr>
          <w:p w:rsidR="003A6695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с- 0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</w:p>
          <w:p w:rsidR="003A6695" w:rsidRPr="005C610C" w:rsidRDefault="003A6695" w:rsidP="006500BC">
            <w:pPr>
              <w:ind w:right="-25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w w:val="94"/>
                <w:sz w:val="24"/>
                <w:szCs w:val="24"/>
              </w:rPr>
              <w:t>н-0</w:t>
            </w:r>
          </w:p>
        </w:tc>
        <w:tc>
          <w:tcPr>
            <w:tcW w:w="567" w:type="dxa"/>
          </w:tcPr>
          <w:p w:rsidR="003A6695" w:rsidRPr="005C610C" w:rsidRDefault="003A6695" w:rsidP="006500BC">
            <w:pPr>
              <w:ind w:left="-108"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в-19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w w:val="98"/>
                <w:sz w:val="24"/>
                <w:szCs w:val="24"/>
              </w:rPr>
              <w:t>с-</w:t>
            </w:r>
            <w:r w:rsidRPr="00CD686E">
              <w:rPr>
                <w:rFonts w:ascii="Times New Roman" w:hAnsi="Times New Roman" w:cs="Times New Roman"/>
                <w:w w:val="98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769" w:type="dxa"/>
          </w:tcPr>
          <w:p w:rsidR="003A6695" w:rsidRPr="005C610C" w:rsidRDefault="00CA4708" w:rsidP="006500BC">
            <w:pPr>
              <w:ind w:right="-4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в-</w:t>
            </w:r>
            <w:r w:rsidR="003A6695"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53</w:t>
            </w:r>
            <w:r w:rsidR="003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695" w:rsidRPr="00CD68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A669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="003A6695" w:rsidRPr="00CD686E">
              <w:rPr>
                <w:rFonts w:ascii="Times New Roman" w:hAnsi="Times New Roman" w:cs="Times New Roman"/>
                <w:w w:val="94"/>
                <w:sz w:val="24"/>
                <w:szCs w:val="24"/>
              </w:rPr>
              <w:t>н-5</w:t>
            </w:r>
          </w:p>
        </w:tc>
        <w:tc>
          <w:tcPr>
            <w:tcW w:w="649" w:type="dxa"/>
          </w:tcPr>
          <w:p w:rsidR="003A6695" w:rsidRDefault="003A6695" w:rsidP="006500BC">
            <w:pPr>
              <w:ind w:right="-10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CA470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CD686E">
              <w:rPr>
                <w:rFonts w:ascii="Times New Roman" w:hAnsi="Times New Roman" w:cs="Times New Roman"/>
                <w:w w:val="99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CD686E">
              <w:rPr>
                <w:rFonts w:ascii="Times New Roman" w:hAnsi="Times New Roman" w:cs="Times New Roman"/>
                <w:w w:val="94"/>
                <w:sz w:val="24"/>
                <w:szCs w:val="24"/>
              </w:rPr>
              <w:t>н-5</w:t>
            </w:r>
          </w:p>
        </w:tc>
      </w:tr>
    </w:tbl>
    <w:p w:rsidR="00F34705" w:rsidRPr="00C52A26" w:rsidRDefault="00AA4FF4" w:rsidP="006500BC">
      <w:pPr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677A">
        <w:rPr>
          <w:rFonts w:ascii="Times New Roman" w:eastAsia="Times New Roman" w:hAnsi="Times New Roman" w:cs="Times New Roman"/>
          <w:sz w:val="24"/>
          <w:szCs w:val="24"/>
        </w:rPr>
        <w:t>ВЫВОД: ре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зультаты педагогического анализа показывают преобладание детей с высоким и средним уровнями развития, что говорит об эффективности педагогического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процесса в МБДОУ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«Осинский детский сад №3»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649">
        <w:rPr>
          <w:rFonts w:ascii="Times New Roman" w:eastAsia="Times New Roman" w:hAnsi="Times New Roman" w:cs="Times New Roman"/>
          <w:sz w:val="24"/>
          <w:szCs w:val="24"/>
        </w:rPr>
        <w:t xml:space="preserve"> С низким результатом 5 </w:t>
      </w:r>
      <w:r w:rsidR="00157824">
        <w:rPr>
          <w:rFonts w:ascii="Times New Roman" w:eastAsia="Times New Roman" w:hAnsi="Times New Roman" w:cs="Times New Roman"/>
          <w:sz w:val="24"/>
          <w:szCs w:val="24"/>
        </w:rPr>
        <w:t>% детей, что обусловлено гибкой динамикой движения воспитанников.</w:t>
      </w:r>
    </w:p>
    <w:p w:rsidR="00C140DF" w:rsidRPr="00C52A26" w:rsidRDefault="00F34705" w:rsidP="006500BC">
      <w:pPr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E752E"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="008751D2" w:rsidRPr="00C52A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75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51D2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Готовность  к школьному обучению </w:t>
      </w:r>
      <w:r w:rsidR="00641897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Pr="00C52A26">
        <w:rPr>
          <w:rFonts w:ascii="Times New Roman" w:hAnsi="Times New Roman" w:cs="Times New Roman"/>
          <w:sz w:val="24"/>
          <w:szCs w:val="24"/>
          <w:u w:val="single"/>
        </w:rPr>
        <w:t>2017-2018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F34705" w:rsidRPr="00C52A26" w:rsidRDefault="00F34705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г. №1155,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</w:t>
      </w:r>
    </w:p>
    <w:p w:rsidR="00F34705" w:rsidRPr="00C52A26" w:rsidRDefault="00F34705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sz w:val="24"/>
          <w:szCs w:val="24"/>
        </w:rPr>
        <w:t xml:space="preserve">С 7 по 28 апреля 2018 года в подготовительных к школе группах было проведено исследование психологической готовности детей 6-7 лет к обучению в школе с использованием методики «Ориентировочный тест школьной зрелости» А.Керна, Я.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с целью определения общего уровня готовности ребенка к школьному обучению, в том числе уровня сформированности, умения действовать по предлагаемому образцу или опираться на него мысленно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, по памяти. Принимали участие </w:t>
      </w:r>
      <w:r w:rsidR="008751D2" w:rsidRPr="00C52A26">
        <w:rPr>
          <w:rFonts w:ascii="Times New Roman" w:hAnsi="Times New Roman" w:cs="Times New Roman"/>
          <w:sz w:val="24"/>
          <w:szCs w:val="24"/>
        </w:rPr>
        <w:t xml:space="preserve">51 ребенок из </w:t>
      </w:r>
      <w:r w:rsidRPr="00C52A26">
        <w:rPr>
          <w:rFonts w:ascii="Times New Roman" w:hAnsi="Times New Roman" w:cs="Times New Roman"/>
          <w:sz w:val="24"/>
          <w:szCs w:val="24"/>
        </w:rPr>
        <w:t xml:space="preserve">59 выпускников. </w:t>
      </w:r>
    </w:p>
    <w:tbl>
      <w:tblPr>
        <w:tblW w:w="10342" w:type="dxa"/>
        <w:tblInd w:w="-423" w:type="dxa"/>
        <w:tblLayout w:type="fixed"/>
        <w:tblCellMar>
          <w:left w:w="0" w:type="dxa"/>
          <w:right w:w="0" w:type="dxa"/>
        </w:tblCellMar>
        <w:tblLook w:val="0420"/>
      </w:tblPr>
      <w:tblGrid>
        <w:gridCol w:w="1985"/>
        <w:gridCol w:w="1591"/>
        <w:gridCol w:w="1670"/>
        <w:gridCol w:w="1591"/>
        <w:gridCol w:w="953"/>
        <w:gridCol w:w="1134"/>
        <w:gridCol w:w="1418"/>
      </w:tblGrid>
      <w:tr w:rsidR="00C140DF" w:rsidRPr="00C52A26" w:rsidTr="00C140DF">
        <w:trPr>
          <w:trHeight w:val="32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ge11"/>
            <w:bookmarkEnd w:id="3"/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C140DF" w:rsidRPr="00C52A26" w:rsidTr="00C140DF">
        <w:trPr>
          <w:trHeight w:val="401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C140DF" w:rsidRPr="00C52A26" w:rsidTr="00C140DF">
        <w:trPr>
          <w:trHeight w:val="39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Веселые ребята</w:t>
            </w:r>
          </w:p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21 чел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62%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C140DF" w:rsidRPr="00C52A26" w:rsidTr="00C140DF">
        <w:trPr>
          <w:trHeight w:val="6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Сибирячок</w:t>
            </w:r>
            <w:proofErr w:type="spellEnd"/>
          </w:p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20/17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9%</w:t>
            </w:r>
          </w:p>
        </w:tc>
      </w:tr>
      <w:tr w:rsidR="00C140DF" w:rsidRPr="00C52A26" w:rsidTr="00C140DF">
        <w:trPr>
          <w:trHeight w:val="56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Улыбка</w:t>
            </w:r>
          </w:p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18/13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61,5%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C140DF" w:rsidRPr="00C52A26" w:rsidTr="00C140DF">
        <w:trPr>
          <w:trHeight w:val="52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59 чел/88%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0DF" w:rsidRPr="00C52A26" w:rsidRDefault="00C140DF" w:rsidP="0065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2%</w:t>
            </w:r>
          </w:p>
        </w:tc>
      </w:tr>
    </w:tbl>
    <w:p w:rsidR="0059697A" w:rsidRPr="00C52A26" w:rsidRDefault="00C140DF" w:rsidP="006500BC">
      <w:pPr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4705" w:rsidRPr="00C52A26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осуществления образовательного процесса явилась качественная подготовка детей к обучению в школе. Готовность дошкольника к обучению характеризует достигнутый уровень психологического развития накануне поступления в школу.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59697A" w:rsidRDefault="00AA4FF4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677A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: основная образовательная программа дошкольного образования МБДОУ «Осинский детский сад №3» реализуется в полном объеме. Результаты   мониторинга за 2018 учебный год отражают стабильную положительную динамику усвоения общеобразовательной программы дошкольного возраста и формирование у воспитанников целевых ориентиров.</w:t>
      </w:r>
    </w:p>
    <w:p w:rsidR="00E05061" w:rsidRPr="00E05061" w:rsidRDefault="002E752E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="00E05061"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proofErr w:type="spellStart"/>
      <w:r w:rsidR="00E05061" w:rsidRPr="00E05061">
        <w:rPr>
          <w:rFonts w:ascii="Times New Roman" w:eastAsia="Times New Roman" w:hAnsi="Times New Roman" w:cs="Times New Roman"/>
          <w:sz w:val="24"/>
          <w:szCs w:val="24"/>
          <w:u w:val="single"/>
        </w:rPr>
        <w:t>Востребованность</w:t>
      </w:r>
      <w:proofErr w:type="spellEnd"/>
      <w:r w:rsidR="00E05061" w:rsidRPr="00E050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выпускников ДОУ</w:t>
      </w:r>
    </w:p>
    <w:tbl>
      <w:tblPr>
        <w:tblStyle w:val="a4"/>
        <w:tblW w:w="0" w:type="auto"/>
        <w:tblLook w:val="04A0"/>
      </w:tblPr>
      <w:tblGrid>
        <w:gridCol w:w="3279"/>
        <w:gridCol w:w="3287"/>
        <w:gridCol w:w="3288"/>
      </w:tblGrid>
      <w:tr w:rsidR="00E05061" w:rsidTr="00E05061">
        <w:tc>
          <w:tcPr>
            <w:tcW w:w="3426" w:type="dxa"/>
          </w:tcPr>
          <w:p w:rsidR="00E05061" w:rsidRDefault="00E05061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3426" w:type="dxa"/>
          </w:tcPr>
          <w:p w:rsidR="00E05061" w:rsidRDefault="00E05061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3427" w:type="dxa"/>
          </w:tcPr>
          <w:p w:rsidR="00E05061" w:rsidRDefault="00E05061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</w:tr>
      <w:tr w:rsidR="00E05061" w:rsidTr="00E05061">
        <w:tc>
          <w:tcPr>
            <w:tcW w:w="3426" w:type="dxa"/>
          </w:tcPr>
          <w:p w:rsidR="00E05061" w:rsidRDefault="00E05061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F6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выпускника</w:t>
            </w:r>
          </w:p>
        </w:tc>
        <w:tc>
          <w:tcPr>
            <w:tcW w:w="3426" w:type="dxa"/>
          </w:tcPr>
          <w:p w:rsidR="00E05061" w:rsidRDefault="00E05061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F6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</w:t>
            </w:r>
          </w:p>
        </w:tc>
        <w:tc>
          <w:tcPr>
            <w:tcW w:w="3427" w:type="dxa"/>
          </w:tcPr>
          <w:p w:rsidR="00E05061" w:rsidRDefault="00E05061" w:rsidP="0065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F6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</w:tr>
    </w:tbl>
    <w:p w:rsidR="00E05061" w:rsidRPr="00C52A26" w:rsidRDefault="00E05061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с каждым годом 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 xml:space="preserve"> становится больше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610B9">
        <w:rPr>
          <w:rFonts w:ascii="Times New Roman" w:eastAsia="Times New Roman" w:hAnsi="Times New Roman" w:cs="Times New Roman"/>
          <w:sz w:val="24"/>
          <w:szCs w:val="24"/>
        </w:rPr>
        <w:t xml:space="preserve"> В основном воспитанники дошкольного учреждения поступают в СОШ №1  и СОШ №2.</w:t>
      </w:r>
    </w:p>
    <w:p w:rsidR="00FD75D9" w:rsidRDefault="002E752E" w:rsidP="006500BC">
      <w:pPr>
        <w:spacing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140DF" w:rsidRPr="00C52A26" w:rsidRDefault="00FD75D9" w:rsidP="006500BC">
      <w:pPr>
        <w:spacing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752E">
        <w:rPr>
          <w:rFonts w:ascii="Times New Roman" w:eastAsia="Times New Roman" w:hAnsi="Times New Roman" w:cs="Times New Roman"/>
          <w:sz w:val="24"/>
          <w:szCs w:val="24"/>
        </w:rPr>
        <w:t xml:space="preserve">  1.5.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51D2"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дополнительных образовательных программ.</w:t>
      </w:r>
    </w:p>
    <w:p w:rsidR="00C140DF" w:rsidRPr="00C52A26" w:rsidRDefault="00C140DF" w:rsidP="006500BC">
      <w:pPr>
        <w:spacing w:line="240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Наряду, с основным дошкольным образованием педагоги осуществляли дополнительное образование. С</w:t>
      </w:r>
      <w:r w:rsidRPr="00C52A26">
        <w:rPr>
          <w:rFonts w:ascii="Times New Roman" w:hAnsi="Times New Roman" w:cs="Times New Roman"/>
          <w:sz w:val="24"/>
          <w:szCs w:val="24"/>
        </w:rPr>
        <w:t xml:space="preserve">пектр дополнительных услуг в нашем дошкольном учреждении индивидуален, разнообразен и ведется по нескольким направлениям: </w:t>
      </w:r>
      <w:r w:rsidRPr="00C52A26">
        <w:rPr>
          <w:rStyle w:val="c4"/>
          <w:rFonts w:ascii="Times New Roman" w:hAnsi="Times New Roman" w:cs="Times New Roman"/>
          <w:color w:val="000000"/>
          <w:sz w:val="24"/>
          <w:szCs w:val="24"/>
        </w:rPr>
        <w:t>физическое развитие</w:t>
      </w: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A26">
        <w:rPr>
          <w:rStyle w:val="c4"/>
          <w:rFonts w:ascii="Times New Roman" w:hAnsi="Times New Roman" w:cs="Times New Roman"/>
          <w:color w:val="000000"/>
          <w:sz w:val="24"/>
          <w:szCs w:val="24"/>
        </w:rPr>
        <w:t>социально -  личностное развитие, познавательно-речевое развитие</w:t>
      </w: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A26">
        <w:rPr>
          <w:rStyle w:val="c4"/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На каждый вид дополнительного образования был</w:t>
      </w:r>
      <w:r w:rsidR="005667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дополнительная </w:t>
      </w:r>
      <w:r w:rsidR="0056677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рограмма. Дополнительные образовательные услуги осуществляются посредством организации кружковой работы.</w:t>
      </w:r>
      <w:bookmarkStart w:id="4" w:name="page13"/>
      <w:bookmarkEnd w:id="4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 учреждении функционировали 18 кружков, которые проводились самими педагогами. </w:t>
      </w:r>
    </w:p>
    <w:p w:rsidR="0059697A" w:rsidRPr="00C52A26" w:rsidRDefault="00C140DF" w:rsidP="006500BC">
      <w:pPr>
        <w:spacing w:line="240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Вывод: дополнительное образование в МБДОУ позволяет детям посещать  кружки, что не может </w:t>
      </w:r>
      <w:r w:rsidR="00014047" w:rsidRPr="00C52A26">
        <w:rPr>
          <w:rFonts w:ascii="Times New Roman" w:eastAsia="Times New Roman" w:hAnsi="Times New Roman" w:cs="Times New Roman"/>
          <w:sz w:val="24"/>
          <w:szCs w:val="24"/>
        </w:rPr>
        <w:t xml:space="preserve">не отразиться на их развитии.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Посещение разнообразных занятий развивает интерес воспитанников и очень многие из них после выпуска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посещают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зан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ятия в МБУ ДО "Школа искусств "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97A" w:rsidRPr="00C52A26" w:rsidRDefault="002E752E" w:rsidP="006500BC">
      <w:pPr>
        <w:spacing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4047" w:rsidRPr="00C52A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Условия для развития творческих способностей и интересов воспитанников.</w:t>
      </w:r>
    </w:p>
    <w:p w:rsidR="0059697A" w:rsidRPr="00C52A26" w:rsidRDefault="00A65C9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Усилиями педагогов образ</w:t>
      </w:r>
      <w:r w:rsidR="00014047" w:rsidRPr="00C52A26">
        <w:rPr>
          <w:rFonts w:ascii="Times New Roman" w:eastAsia="Times New Roman" w:hAnsi="Times New Roman" w:cs="Times New Roman"/>
          <w:sz w:val="24"/>
          <w:szCs w:val="24"/>
        </w:rPr>
        <w:t xml:space="preserve">овательного учреждения были созданы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благоприятные условия для развития творческих способностей воспитанников. В течение года проводилась образовательная деятельность по художественно-эстетическому развитию, направленная на развитие детского творчества: музыка, лепка, рисование, аппликация. Ведѐтся индивидуальная работа с детьми творческого характера с учетом индивидуальных возможностей и возрастных особенностей воспитанников.</w:t>
      </w:r>
    </w:p>
    <w:p w:rsidR="0059697A" w:rsidRPr="00C52A26" w:rsidRDefault="00A65C9A" w:rsidP="006500BC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При организации работы по развитию детской твор</w:t>
      </w:r>
      <w:r w:rsidR="00EC1720" w:rsidRPr="00C52A26">
        <w:rPr>
          <w:rFonts w:ascii="Times New Roman" w:eastAsia="Times New Roman" w:hAnsi="Times New Roman" w:cs="Times New Roman"/>
          <w:sz w:val="24"/>
          <w:szCs w:val="24"/>
        </w:rPr>
        <w:t>ческой деятельности использовались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различные формы работы:</w:t>
      </w:r>
    </w:p>
    <w:p w:rsidR="0059697A" w:rsidRPr="00C52A26" w:rsidRDefault="0059697A" w:rsidP="006500BC">
      <w:pPr>
        <w:numPr>
          <w:ilvl w:val="0"/>
          <w:numId w:val="21"/>
        </w:numPr>
        <w:tabs>
          <w:tab w:val="left" w:pos="960"/>
        </w:tabs>
        <w:spacing w:after="0" w:line="240" w:lineRule="auto"/>
        <w:ind w:left="960" w:hanging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концерты, конкурсы детского творчества;</w:t>
      </w:r>
    </w:p>
    <w:p w:rsidR="0059697A" w:rsidRPr="00C52A26" w:rsidRDefault="0059697A" w:rsidP="006500BC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26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выставки поделок декоративно - прикладного творчества и рисунков воспитанников;</w:t>
      </w:r>
    </w:p>
    <w:p w:rsidR="0059697A" w:rsidRPr="00C52A26" w:rsidRDefault="0059697A" w:rsidP="006500BC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260" w:right="2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демонстрация успехов воспитанников перед родителями на совместных мероприятиях;</w:t>
      </w:r>
    </w:p>
    <w:p w:rsidR="0059697A" w:rsidRPr="00C52A26" w:rsidRDefault="0059697A" w:rsidP="006500BC">
      <w:pPr>
        <w:numPr>
          <w:ilvl w:val="0"/>
          <w:numId w:val="21"/>
        </w:numPr>
        <w:tabs>
          <w:tab w:val="left" w:pos="960"/>
        </w:tabs>
        <w:spacing w:after="0" w:line="240" w:lineRule="auto"/>
        <w:ind w:left="960" w:hanging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подготовка детских театрализованных  представлений.</w:t>
      </w:r>
    </w:p>
    <w:p w:rsidR="0059697A" w:rsidRPr="00C52A26" w:rsidRDefault="00A65C9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Не маловажную роль в развитии музыкальных и творческих способностей детей сыграла заинтересованность воспитателей и специалистов в подготовке развлечений и праздников, которые проводились в этом году. </w:t>
      </w:r>
    </w:p>
    <w:p w:rsidR="00A65C9A" w:rsidRPr="00C52A26" w:rsidRDefault="002E752E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14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4047"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воспитательной работы.</w:t>
      </w:r>
    </w:p>
    <w:p w:rsidR="0059697A" w:rsidRPr="00C52A26" w:rsidRDefault="00EA4CD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2A26">
        <w:rPr>
          <w:rFonts w:ascii="Times New Roman" w:hAnsi="Times New Roman" w:cs="Times New Roman"/>
          <w:sz w:val="24"/>
          <w:szCs w:val="24"/>
        </w:rPr>
        <w:t>Воспитательно-образо</w:t>
      </w:r>
      <w:r w:rsidR="00AA1F5A" w:rsidRPr="00C52A26">
        <w:rPr>
          <w:rFonts w:ascii="Times New Roman" w:hAnsi="Times New Roman" w:cs="Times New Roman"/>
          <w:sz w:val="24"/>
          <w:szCs w:val="24"/>
        </w:rPr>
        <w:t>вательный процесс в МБДОУ строил</w:t>
      </w:r>
      <w:r w:rsidRPr="00C52A26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 Реализация деятельности ДОУ в 2018  году осуществлялась, в соответствии с годовым планом работы.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с семьями воспитанников</w:t>
      </w:r>
      <w:r w:rsidR="00A65C9A" w:rsidRPr="00C52A26">
        <w:rPr>
          <w:rFonts w:ascii="Times New Roman" w:eastAsia="Times New Roman" w:hAnsi="Times New Roman" w:cs="Times New Roman"/>
          <w:sz w:val="24"/>
          <w:szCs w:val="24"/>
        </w:rPr>
        <w:t xml:space="preserve"> с каждым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годом укрепляется, родители являются непосредственными участниками образовательного процесса – участвуют в мероприятиях, в оформлении пространства, участвуют в конкурсах.</w:t>
      </w:r>
    </w:p>
    <w:p w:rsidR="00EA4CDA" w:rsidRPr="00C52A26" w:rsidRDefault="00EA4CDA" w:rsidP="006500B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качественного, социального состава семей воспитанников</w:t>
      </w:r>
    </w:p>
    <w:p w:rsidR="00EA4CDA" w:rsidRPr="00C52A26" w:rsidRDefault="00EA4CDA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Состав семьи</w:t>
      </w:r>
    </w:p>
    <w:tbl>
      <w:tblPr>
        <w:tblStyle w:val="a4"/>
        <w:tblW w:w="0" w:type="auto"/>
        <w:jc w:val="center"/>
        <w:tblInd w:w="-1718" w:type="dxa"/>
        <w:tblLook w:val="04A0"/>
      </w:tblPr>
      <w:tblGrid>
        <w:gridCol w:w="748"/>
        <w:gridCol w:w="4289"/>
        <w:gridCol w:w="1417"/>
        <w:gridCol w:w="1134"/>
      </w:tblGrid>
      <w:tr w:rsidR="00EA4CDA" w:rsidRPr="00C52A26" w:rsidTr="00E1130D">
        <w:trPr>
          <w:jc w:val="center"/>
        </w:trPr>
        <w:tc>
          <w:tcPr>
            <w:tcW w:w="748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9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           Состав семьи</w:t>
            </w:r>
          </w:p>
        </w:tc>
        <w:tc>
          <w:tcPr>
            <w:tcW w:w="1417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EA4CDA" w:rsidRPr="00C52A26" w:rsidTr="00E1130D">
        <w:trPr>
          <w:jc w:val="center"/>
        </w:trPr>
        <w:tc>
          <w:tcPr>
            <w:tcW w:w="748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 Полная</w:t>
            </w:r>
          </w:p>
        </w:tc>
        <w:tc>
          <w:tcPr>
            <w:tcW w:w="1417" w:type="dxa"/>
            <w:hideMark/>
          </w:tcPr>
          <w:p w:rsidR="00EA4CDA" w:rsidRPr="00C52A26" w:rsidRDefault="005356E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hideMark/>
          </w:tcPr>
          <w:p w:rsidR="00EA4CDA" w:rsidRPr="00C52A26" w:rsidRDefault="005356E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36DC7"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4CDA" w:rsidRPr="00C52A26" w:rsidTr="00E1130D">
        <w:trPr>
          <w:jc w:val="center"/>
        </w:trPr>
        <w:tc>
          <w:tcPr>
            <w:tcW w:w="748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1417" w:type="dxa"/>
            <w:hideMark/>
          </w:tcPr>
          <w:p w:rsidR="00EA4CDA" w:rsidRPr="00C52A26" w:rsidRDefault="004477F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EA4CDA" w:rsidRPr="00C52A26" w:rsidRDefault="005356E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6DC7"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4CDA" w:rsidRPr="00C52A26" w:rsidTr="00E1130D">
        <w:trPr>
          <w:jc w:val="center"/>
        </w:trPr>
        <w:tc>
          <w:tcPr>
            <w:tcW w:w="748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417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8B6D82" w:rsidRDefault="008B6D82" w:rsidP="008B6D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DA" w:rsidRPr="00C52A26" w:rsidRDefault="00EA4CDA" w:rsidP="008B6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Характеристика количественного состава детей в семье</w:t>
      </w:r>
    </w:p>
    <w:tbl>
      <w:tblPr>
        <w:tblStyle w:val="a4"/>
        <w:tblW w:w="0" w:type="auto"/>
        <w:jc w:val="center"/>
        <w:tblInd w:w="-1731" w:type="dxa"/>
        <w:tblLook w:val="04A0"/>
      </w:tblPr>
      <w:tblGrid>
        <w:gridCol w:w="754"/>
        <w:gridCol w:w="4296"/>
        <w:gridCol w:w="1417"/>
        <w:gridCol w:w="1134"/>
      </w:tblGrid>
      <w:tr w:rsidR="00EA4CDA" w:rsidRPr="00C52A26" w:rsidTr="00E1130D">
        <w:trPr>
          <w:jc w:val="center"/>
        </w:trPr>
        <w:tc>
          <w:tcPr>
            <w:tcW w:w="754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6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EA4CDA" w:rsidRPr="00C52A26" w:rsidTr="00E1130D">
        <w:trPr>
          <w:jc w:val="center"/>
        </w:trPr>
        <w:tc>
          <w:tcPr>
            <w:tcW w:w="754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417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A4CDA" w:rsidRPr="00C52A26" w:rsidTr="00E1130D">
        <w:trPr>
          <w:jc w:val="center"/>
        </w:trPr>
        <w:tc>
          <w:tcPr>
            <w:tcW w:w="754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417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DC7" w:rsidRPr="00C52A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EA4CDA" w:rsidRPr="00C52A26" w:rsidTr="00E1130D">
        <w:trPr>
          <w:jc w:val="center"/>
        </w:trPr>
        <w:tc>
          <w:tcPr>
            <w:tcW w:w="754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Имеют троих детей и более</w:t>
            </w:r>
          </w:p>
        </w:tc>
        <w:tc>
          <w:tcPr>
            <w:tcW w:w="1417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B6D82" w:rsidRDefault="008B6D82" w:rsidP="006500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DA" w:rsidRPr="00C52A26" w:rsidRDefault="008B6D82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r w:rsidR="00EA4CDA" w:rsidRPr="00C52A26">
        <w:rPr>
          <w:rFonts w:ascii="Times New Roman" w:hAnsi="Times New Roman" w:cs="Times New Roman"/>
          <w:b/>
          <w:bCs/>
          <w:sz w:val="24"/>
          <w:szCs w:val="24"/>
        </w:rPr>
        <w:t>материального положения                                                                                      (по результатам анкетирования родителей)</w:t>
      </w:r>
    </w:p>
    <w:tbl>
      <w:tblPr>
        <w:tblStyle w:val="a4"/>
        <w:tblW w:w="0" w:type="auto"/>
        <w:jc w:val="center"/>
        <w:tblLook w:val="04A0"/>
      </w:tblPr>
      <w:tblGrid>
        <w:gridCol w:w="750"/>
        <w:gridCol w:w="4252"/>
        <w:gridCol w:w="1418"/>
        <w:gridCol w:w="1172"/>
      </w:tblGrid>
      <w:tr w:rsidR="00EA4CDA" w:rsidRPr="00C52A26" w:rsidTr="00E1130D">
        <w:trPr>
          <w:trHeight w:val="689"/>
          <w:jc w:val="center"/>
        </w:trPr>
        <w:tc>
          <w:tcPr>
            <w:tcW w:w="750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1418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  семей</w:t>
            </w:r>
          </w:p>
        </w:tc>
        <w:tc>
          <w:tcPr>
            <w:tcW w:w="1172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EA4CDA" w:rsidRPr="00C52A26" w:rsidTr="00E1130D">
        <w:trPr>
          <w:jc w:val="center"/>
        </w:trPr>
        <w:tc>
          <w:tcPr>
            <w:tcW w:w="750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 Хорошее</w:t>
            </w:r>
          </w:p>
        </w:tc>
        <w:tc>
          <w:tcPr>
            <w:tcW w:w="1418" w:type="dxa"/>
            <w:hideMark/>
          </w:tcPr>
          <w:p w:rsidR="00EA4CDA" w:rsidRPr="00C52A26" w:rsidRDefault="004477F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72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EA4CDA" w:rsidRPr="00C52A26" w:rsidTr="00E1130D">
        <w:trPr>
          <w:trHeight w:val="340"/>
          <w:jc w:val="center"/>
        </w:trPr>
        <w:tc>
          <w:tcPr>
            <w:tcW w:w="750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hideMark/>
          </w:tcPr>
          <w:p w:rsidR="00EA4CDA" w:rsidRPr="00C52A26" w:rsidRDefault="00EA4CD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8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2" w:type="dxa"/>
            <w:hideMark/>
          </w:tcPr>
          <w:p w:rsidR="00EA4CDA" w:rsidRPr="00C52A26" w:rsidRDefault="00D36DC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E1130D" w:rsidRPr="00C52A26" w:rsidRDefault="00A65C9A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6"/>
      <w:bookmarkEnd w:id="6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130D" w:rsidRPr="00C52A26">
        <w:rPr>
          <w:rFonts w:ascii="Times New Roman" w:hAnsi="Times New Roman" w:cs="Times New Roman"/>
          <w:sz w:val="24"/>
          <w:szCs w:val="24"/>
        </w:rPr>
        <w:t xml:space="preserve">В дошкольном учреждении проводилась  большая работа с использованием </w:t>
      </w:r>
      <w:proofErr w:type="spellStart"/>
      <w:r w:rsidR="00E1130D" w:rsidRPr="00C52A26">
        <w:rPr>
          <w:rFonts w:ascii="Times New Roman" w:hAnsi="Times New Roman" w:cs="Times New Roman"/>
          <w:sz w:val="24"/>
          <w:szCs w:val="24"/>
        </w:rPr>
        <w:t>здоровьесберегаюших</w:t>
      </w:r>
      <w:proofErr w:type="spellEnd"/>
      <w:r w:rsidR="00E1130D" w:rsidRPr="00C52A26">
        <w:rPr>
          <w:rFonts w:ascii="Times New Roman" w:hAnsi="Times New Roman" w:cs="Times New Roman"/>
          <w:sz w:val="24"/>
          <w:szCs w:val="24"/>
        </w:rPr>
        <w:t xml:space="preserve"> технологий, созданы условия, отвечающие медицинским и воспитательно-образовательным требованиям по сохранению и укреплению здоровья детей.</w:t>
      </w:r>
      <w:r w:rsidR="009564CD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E1130D" w:rsidRPr="00C52A26">
        <w:rPr>
          <w:rFonts w:ascii="Times New Roman" w:hAnsi="Times New Roman" w:cs="Times New Roman"/>
          <w:sz w:val="24"/>
          <w:szCs w:val="24"/>
        </w:rPr>
        <w:t>Состояние помещений детского сада соответствует гигиеническим требованиям, световой, воздушной и питьевой режимы поддерживаются в норме. Всю свою работ</w:t>
      </w:r>
      <w:r w:rsidR="009564CD" w:rsidRPr="00C52A26">
        <w:rPr>
          <w:rFonts w:ascii="Times New Roman" w:hAnsi="Times New Roman" w:cs="Times New Roman"/>
          <w:sz w:val="24"/>
          <w:szCs w:val="24"/>
        </w:rPr>
        <w:t>у коллектив детского сада строил</w:t>
      </w:r>
      <w:r w:rsidR="00E1130D" w:rsidRPr="00C52A26">
        <w:rPr>
          <w:rFonts w:ascii="Times New Roman" w:hAnsi="Times New Roman" w:cs="Times New Roman"/>
          <w:sz w:val="24"/>
          <w:szCs w:val="24"/>
        </w:rPr>
        <w:t xml:space="preserve"> с учетом индивидуально ориентированного подхода к детям.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276"/>
        <w:gridCol w:w="992"/>
        <w:gridCol w:w="993"/>
        <w:gridCol w:w="1275"/>
        <w:gridCol w:w="952"/>
        <w:gridCol w:w="891"/>
        <w:gridCol w:w="1134"/>
        <w:gridCol w:w="816"/>
      </w:tblGrid>
      <w:tr w:rsidR="009564CD" w:rsidRPr="00C52A26" w:rsidTr="00655997">
        <w:trPr>
          <w:trHeight w:val="300"/>
        </w:trPr>
        <w:tc>
          <w:tcPr>
            <w:tcW w:w="3510" w:type="dxa"/>
            <w:gridSpan w:val="3"/>
          </w:tcPr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20" w:type="dxa"/>
            <w:gridSpan w:val="3"/>
          </w:tcPr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41" w:type="dxa"/>
            <w:gridSpan w:val="3"/>
          </w:tcPr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9564CD" w:rsidRPr="00C52A26" w:rsidTr="00655997">
        <w:trPr>
          <w:trHeight w:val="330"/>
        </w:trPr>
        <w:tc>
          <w:tcPr>
            <w:tcW w:w="1242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1276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Фактичес-каяпосещаемость</w:t>
            </w:r>
            <w:proofErr w:type="spellEnd"/>
          </w:p>
        </w:tc>
        <w:tc>
          <w:tcPr>
            <w:tcW w:w="992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заболеваемости</w:t>
            </w:r>
          </w:p>
        </w:tc>
        <w:tc>
          <w:tcPr>
            <w:tcW w:w="993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1275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952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заболеваемости</w:t>
            </w:r>
          </w:p>
        </w:tc>
        <w:tc>
          <w:tcPr>
            <w:tcW w:w="891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1134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16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заболеваемости</w:t>
            </w:r>
          </w:p>
        </w:tc>
      </w:tr>
      <w:tr w:rsidR="009564CD" w:rsidRPr="00C52A26" w:rsidTr="00655997">
        <w:tc>
          <w:tcPr>
            <w:tcW w:w="1242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246</w:t>
            </w:r>
          </w:p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  <w:p w:rsidR="009564CD" w:rsidRPr="00C52A26" w:rsidRDefault="009564CD" w:rsidP="006500B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5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52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891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16" w:type="dxa"/>
          </w:tcPr>
          <w:p w:rsidR="009564CD" w:rsidRPr="00C52A26" w:rsidRDefault="009564CD" w:rsidP="00650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</w:tbl>
    <w:p w:rsidR="00655997" w:rsidRPr="00C52A26" w:rsidRDefault="00655997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 xml:space="preserve">Тенденции к снижению уровня заболеваемости у воспитанников за последние 3 года объясняются системой мероприятий, включающих мероприятия по адаптации детей к детскому саду, оздоровительные и закаливающие мероприятия, благоприятный психологический климат, соблюдение 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, наличие инструктора по физической культуре, инструктора по плаванию, проводящих непрерывную образовательную деятельность и индивидуальную работу с детьми по физическому развитию, достаточная самостоятельная двигательная деятельность воспитанников.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Анализ физического развития воспитанников к концу учебного года показывает достаточно высокий уровень результативности образовательной деятельности в данном направлении. </w:t>
      </w:r>
    </w:p>
    <w:p w:rsidR="00655997" w:rsidRPr="00C52A26" w:rsidRDefault="00655997" w:rsidP="00650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2A26">
        <w:rPr>
          <w:rFonts w:ascii="Times New Roman" w:hAnsi="Times New Roman" w:cs="Times New Roman"/>
          <w:color w:val="000000"/>
          <w:sz w:val="24"/>
          <w:szCs w:val="24"/>
        </w:rPr>
        <w:t>Заболеваемость на 1 (одного)  ребенка составила в среднем 2,22 случая.</w:t>
      </w:r>
    </w:p>
    <w:p w:rsidR="00E1130D" w:rsidRPr="00C52A26" w:rsidRDefault="00E1130D" w:rsidP="008B6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Показатели адаптации  детей раннего возраста</w:t>
      </w:r>
    </w:p>
    <w:tbl>
      <w:tblPr>
        <w:tblStyle w:val="a4"/>
        <w:tblpPr w:leftFromText="180" w:rightFromText="180" w:vertAnchor="text" w:horzAnchor="margin" w:tblpXSpec="center" w:tblpY="117"/>
        <w:tblW w:w="0" w:type="auto"/>
        <w:tblLook w:val="04A0"/>
      </w:tblPr>
      <w:tblGrid>
        <w:gridCol w:w="4573"/>
        <w:gridCol w:w="2693"/>
      </w:tblGrid>
      <w:tr w:rsidR="00655997" w:rsidRPr="00C52A26" w:rsidTr="00655997">
        <w:tc>
          <w:tcPr>
            <w:tcW w:w="4573" w:type="dxa"/>
            <w:hideMark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2693" w:type="dxa"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655997" w:rsidRPr="00C52A26" w:rsidTr="00655997">
        <w:tc>
          <w:tcPr>
            <w:tcW w:w="4573" w:type="dxa"/>
            <w:hideMark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2693" w:type="dxa"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655997" w:rsidRPr="00C52A26" w:rsidTr="00655997">
        <w:tc>
          <w:tcPr>
            <w:tcW w:w="4573" w:type="dxa"/>
            <w:hideMark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693" w:type="dxa"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55997" w:rsidRPr="00C52A26" w:rsidTr="00655997">
        <w:tc>
          <w:tcPr>
            <w:tcW w:w="4573" w:type="dxa"/>
            <w:hideMark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2693" w:type="dxa"/>
          </w:tcPr>
          <w:p w:rsidR="00655997" w:rsidRPr="00C52A26" w:rsidRDefault="0065599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E1130D" w:rsidRPr="00C52A26" w:rsidRDefault="00E1130D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 </w:t>
      </w:r>
    </w:p>
    <w:p w:rsidR="00E1130D" w:rsidRPr="00C52A26" w:rsidRDefault="00E1130D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BC" w:rsidRDefault="006500BC" w:rsidP="0065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0BC" w:rsidRDefault="006500BC" w:rsidP="0065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997" w:rsidRPr="00655997" w:rsidRDefault="00655997" w:rsidP="00650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>Успешно решались задачи обеспечения </w:t>
      </w:r>
      <w:r w:rsidRPr="00C52A26">
        <w:rPr>
          <w:rFonts w:ascii="Times New Roman" w:hAnsi="Times New Roman" w:cs="Times New Roman"/>
          <w:bCs/>
          <w:sz w:val="24"/>
          <w:szCs w:val="24"/>
        </w:rPr>
        <w:t>социальной адаптации</w:t>
      </w:r>
      <w:r w:rsidRPr="00C52A26">
        <w:rPr>
          <w:rFonts w:ascii="Times New Roman" w:hAnsi="Times New Roman" w:cs="Times New Roman"/>
          <w:sz w:val="24"/>
          <w:szCs w:val="24"/>
        </w:rPr>
        <w:t> детей к условиям детского сада. Адаптация детей раннего возраста проходила в 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  <w:r w:rsidRPr="00655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5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причины</w:t>
      </w:r>
      <w:r w:rsidRPr="0065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протекания адаптации в тяжёлой форме у детей: </w:t>
      </w:r>
      <w:r w:rsidRPr="00655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частые заболевания, неподготовленность к режиму и питанию в детском саду (несмотря на рекомендации), сильная привязанность к родителям, отсутствие единства требований в воспитании ребёнка.</w:t>
      </w:r>
    </w:p>
    <w:p w:rsidR="0056677A" w:rsidRDefault="0056677A" w:rsidP="006500BC">
      <w:pPr>
        <w:spacing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97A" w:rsidRPr="00C52A26" w:rsidRDefault="009564CD" w:rsidP="006500BC">
      <w:pPr>
        <w:spacing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E752E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F610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. Организация психологического сопровождения образовательной деятельности.</w:t>
      </w:r>
    </w:p>
    <w:p w:rsidR="00A65C9A" w:rsidRPr="00C52A26" w:rsidRDefault="00A65C9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ДОУ осуществляется с психологическим сопровождением. Психологическое сопровождение в образовательном учреждении направлено на создание социально-психологических условий для успешного развития и обучения каждого воспитанника.</w:t>
      </w:r>
      <w:bookmarkStart w:id="7" w:name="page18"/>
      <w:bookmarkEnd w:id="7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педагога – психолога 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Убугуновой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Л.Г.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 xml:space="preserve"> в рамках сопровождения предполагает реализацию функций психологического сопровождения: диагностической, коррекционно-развивающей,  консультационной и просветительской.</w:t>
      </w:r>
    </w:p>
    <w:p w:rsidR="0059697A" w:rsidRPr="00C52A26" w:rsidRDefault="00A65C9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Диагностическая функция сопровождения состоит в выявлении проблем и оценке психологического состояния всех участников образовательного процесса.</w:t>
      </w:r>
    </w:p>
    <w:p w:rsidR="0059697A" w:rsidRPr="00C52A26" w:rsidRDefault="00A65C9A" w:rsidP="006500BC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функция заключается в проведении занятий с целью устранения или корректирования проблем и затруднений психологического характера.</w:t>
      </w:r>
    </w:p>
    <w:p w:rsidR="0059697A" w:rsidRPr="00C52A26" w:rsidRDefault="00A65C9A" w:rsidP="006500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97A" w:rsidRPr="00C52A26">
        <w:rPr>
          <w:rFonts w:ascii="Times New Roman" w:eastAsia="Times New Roman" w:hAnsi="Times New Roman" w:cs="Times New Roman"/>
          <w:sz w:val="24"/>
          <w:szCs w:val="24"/>
        </w:rPr>
        <w:t>Консультационная функция заключается в оказании психологической помощи и поддержки детям, их родителям, педагогам и администрации ОУ. Просветительская функция состоит в предоставлении психологической информации всем участникам образовательного процесса с целью повышения их психологической компетентности, а также информирование заказчика о результатах проведенной психологической работы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2FE" w:rsidRPr="002E752E" w:rsidRDefault="00F610B9" w:rsidP="006500BC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sz w:val="24"/>
          <w:szCs w:val="24"/>
        </w:rPr>
        <w:t xml:space="preserve"> </w:t>
      </w:r>
      <w:r w:rsidR="00092623" w:rsidRPr="002E752E">
        <w:rPr>
          <w:rFonts w:ascii="Times New Roman" w:hAnsi="Times New Roman" w:cs="Times New Roman"/>
          <w:b/>
          <w:sz w:val="24"/>
          <w:szCs w:val="24"/>
        </w:rPr>
        <w:t>Функционирование внутренней системы оценки качества образования</w:t>
      </w:r>
    </w:p>
    <w:p w:rsidR="00FF42FE" w:rsidRPr="00C52A26" w:rsidRDefault="00FF42FE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623" w:rsidRPr="00C52A26" w:rsidRDefault="00092623" w:rsidP="006500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Положения о ВСОКО</w:t>
      </w:r>
      <w:r w:rsidR="008A5913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A5913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15782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15782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15782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риказ №35/1 от 31.08.2017г.</w:t>
      </w:r>
      <w:r w:rsidR="00157824" w:rsidRPr="007B443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8A5913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 проведен внутренний мониторинг оценки качества образования МБДОУ «Осинский детский сад №3».</w:t>
      </w: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Цель мониторинга:  </w:t>
      </w:r>
      <w:r w:rsidRPr="00C52A26">
        <w:rPr>
          <w:rFonts w:ascii="Times New Roman" w:hAnsi="Times New Roman" w:cs="Times New Roman"/>
          <w:sz w:val="24"/>
          <w:szCs w:val="24"/>
        </w:rPr>
        <w:t>определить</w:t>
      </w:r>
      <w:r w:rsidRPr="00C52A26">
        <w:rPr>
          <w:rFonts w:ascii="Times New Roman" w:eastAsia="Calibri" w:hAnsi="Times New Roman" w:cs="Times New Roman"/>
          <w:sz w:val="24"/>
          <w:szCs w:val="24"/>
        </w:rPr>
        <w:t xml:space="preserve">    с    помощью диагностических  и  оценочных  процедур  степени  соответствия  ресурсного обеспечения,  образовательной  деятельности,  образовательных  результато</w:t>
      </w:r>
      <w:r w:rsidRPr="00C52A26">
        <w:rPr>
          <w:rFonts w:ascii="Times New Roman" w:hAnsi="Times New Roman" w:cs="Times New Roman"/>
          <w:sz w:val="24"/>
          <w:szCs w:val="24"/>
        </w:rPr>
        <w:t xml:space="preserve">в </w:t>
      </w:r>
      <w:r w:rsidRPr="00C52A26">
        <w:rPr>
          <w:rFonts w:ascii="Times New Roman" w:eastAsia="Calibri" w:hAnsi="Times New Roman" w:cs="Times New Roman"/>
          <w:sz w:val="24"/>
          <w:szCs w:val="24"/>
        </w:rPr>
        <w:t>нормативным требованиям, социальным и личностным ожиданиям</w:t>
      </w:r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Исследования проводились по нескольким </w:t>
      </w:r>
      <w:r w:rsidRPr="00C52A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направлениям: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Открытость МБДОУ для родителей и общественных организаций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Основная образовательная программа МБДОУ «Осинский детский сад №3»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дошкольного образования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Кадровые условия реализации основной образовательной программы МБДОУ «Осинский детский сад №3»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МБДОУ «Осинский детский сад №3»  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образовательной программы МБДОУ «Осинский детский сад №3»</w:t>
      </w:r>
    </w:p>
    <w:p w:rsidR="00092623" w:rsidRPr="00C52A26" w:rsidRDefault="00092623" w:rsidP="006500BC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образовательных услуг</w:t>
      </w: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 мониторинга были использованы несколько </w:t>
      </w:r>
      <w:r w:rsidRPr="00C52A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процедур:</w:t>
      </w: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1.Наблюдение в группах</w:t>
      </w: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Анкетирование</w:t>
      </w:r>
    </w:p>
    <w:p w:rsidR="00092623" w:rsidRPr="00C52A26" w:rsidRDefault="00092623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Анализ документации.</w:t>
      </w:r>
    </w:p>
    <w:p w:rsidR="00092623" w:rsidRPr="00C52A26" w:rsidRDefault="00092623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726" w:rsidRPr="00C52A26" w:rsidRDefault="00151726" w:rsidP="006500BC">
      <w:pPr>
        <w:pStyle w:val="a8"/>
        <w:numPr>
          <w:ilvl w:val="2"/>
          <w:numId w:val="39"/>
        </w:numPr>
        <w:ind w:right="-2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C52A2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Открытость МБДОУ для родителей и общественных организаций</w:t>
      </w:r>
    </w:p>
    <w:p w:rsidR="00151726" w:rsidRPr="00C52A26" w:rsidRDefault="00151726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ходе проверки была проведена оценка официального сайта МБДОУ на соответствие Приказу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Рособрнадзора</w:t>
      </w:r>
      <w:proofErr w:type="spell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</w:t>
      </w: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телекоммуникационной сети "Интернет" и формату представления на нем информации"</w:t>
      </w:r>
    </w:p>
    <w:p w:rsidR="00151726" w:rsidRPr="00C52A26" w:rsidRDefault="00151726" w:rsidP="006500BC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проводилась по четырем показателям, каждый из показателей оценивался по десятибалльной шкале.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1075"/>
        <w:gridCol w:w="6936"/>
        <w:gridCol w:w="1758"/>
      </w:tblGrid>
      <w:tr w:rsidR="00151726" w:rsidRPr="00C52A26" w:rsidTr="00F42E42">
        <w:trPr>
          <w:trHeight w:val="360"/>
        </w:trPr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  <w:proofErr w:type="spellStart"/>
            <w:proofErr w:type="gramStart"/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151726" w:rsidRPr="00C52A26" w:rsidTr="00F42E42">
        <w:trPr>
          <w:trHeight w:val="90"/>
        </w:trPr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51726" w:rsidRPr="00C52A26" w:rsidTr="00F42E42">
        <w:trPr>
          <w:trHeight w:val="45"/>
        </w:trPr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51726" w:rsidRPr="00C52A26" w:rsidTr="00F42E42"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51726" w:rsidRPr="00C52A26" w:rsidTr="00F42E42"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51726" w:rsidRPr="00C52A26" w:rsidTr="00F42E42">
        <w:trPr>
          <w:trHeight w:val="75"/>
        </w:trPr>
        <w:tc>
          <w:tcPr>
            <w:tcW w:w="40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1726" w:rsidRPr="00C52A26" w:rsidRDefault="00151726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Проведя анализ полученных данных, можно сказать, что открытость МБДОУ для родителей и общественных организаций соответствует требованиям, а именно: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Структура и оформление сайта соответствуют Приказу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Рособрнадзора</w:t>
      </w:r>
      <w:proofErr w:type="spell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Обновление информации проводится своевременно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Сайт полностью открыт для родителей и общественных организаций.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сайте полностью предоставлены сведения о педагогических работниках, данные об образовании.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Учреждение доступно по телефону, по электронной почте. Все данные открыты на сайте.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Родители и любые общественные организации могут вносить предложения, направленные на улучшение работы организации.</w:t>
      </w:r>
    </w:p>
    <w:p w:rsidR="00151726" w:rsidRPr="00C52A26" w:rsidRDefault="00151726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2E42" w:rsidRPr="00C52A26" w:rsidRDefault="00F42E42" w:rsidP="006500BC">
      <w:pPr>
        <w:pStyle w:val="a8"/>
        <w:numPr>
          <w:ilvl w:val="2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Развивающая предметно-пространственная среда</w:t>
      </w:r>
    </w:p>
    <w:p w:rsidR="00F42E42" w:rsidRPr="00C52A26" w:rsidRDefault="00F42E42" w:rsidP="006500BC">
      <w:pPr>
        <w:pStyle w:val="a8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Оценка проводилась по показателям и индикаторам соответствия развивающей предметно-пространственной среды требованиям ФГОС ДО, каждый из показателей оценивался по оценке качества развивающей предметн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пространственной среды (максимальное количество – 3 балла)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710"/>
        <w:gridCol w:w="3543"/>
        <w:gridCol w:w="1418"/>
        <w:gridCol w:w="1559"/>
        <w:gridCol w:w="1559"/>
        <w:gridCol w:w="1560"/>
      </w:tblGrid>
      <w:tr w:rsidR="00F06BA5" w:rsidRPr="00C52A26" w:rsidTr="00F06BA5">
        <w:tc>
          <w:tcPr>
            <w:tcW w:w="710" w:type="dxa"/>
          </w:tcPr>
          <w:p w:rsidR="00F42E42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 показателя</w:t>
            </w:r>
          </w:p>
        </w:tc>
        <w:tc>
          <w:tcPr>
            <w:tcW w:w="3543" w:type="dxa"/>
          </w:tcPr>
          <w:p w:rsidR="00F42E42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Показатели и индикаторы</w:t>
            </w:r>
          </w:p>
        </w:tc>
        <w:tc>
          <w:tcPr>
            <w:tcW w:w="1418" w:type="dxa"/>
          </w:tcPr>
          <w:p w:rsidR="00F42E42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Показатель/индикатор</w:t>
            </w: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Показатель/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F06BA5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="00F06BA5"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дается</w:t>
            </w: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42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6BA5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Показатель/индикатор скорее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F42E42" w:rsidRPr="00C52A26" w:rsidRDefault="002A1527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Показатель/</w:t>
            </w:r>
          </w:p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527" w:rsidRPr="00C52A26">
              <w:rPr>
                <w:rFonts w:ascii="Times New Roman" w:hAnsi="Times New Roman" w:cs="Times New Roman"/>
                <w:sz w:val="24"/>
                <w:szCs w:val="24"/>
              </w:rPr>
              <w:t>ндикатор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06BA5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="00F06BA5"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дается</w:t>
            </w:r>
          </w:p>
          <w:p w:rsidR="002A1527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42" w:rsidRPr="00C52A26" w:rsidRDefault="002A1527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Организация среды в ДОУ обеспечивает реализацию основной образовательной программы ДОУ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157824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A06E1F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bottom"/>
          </w:tcPr>
          <w:p w:rsidR="00F06BA5" w:rsidRPr="00C52A26" w:rsidRDefault="00F06BA5" w:rsidP="006500B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ДОУсоответствует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детей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предметн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для воспитанников, в том числе детей с ограниченными возможностями здоровья и детей-инвалидов  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ДОУ обеспечивает условия для физического развития, охраны и укрепления здоровья, коррекции  недостатков развития детей 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tabs>
                <w:tab w:val="left" w:pos="1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огород)</w:t>
            </w:r>
          </w:p>
          <w:p w:rsidR="00F06BA5" w:rsidRPr="00C52A26" w:rsidRDefault="00F06BA5" w:rsidP="006500BC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художественн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развивающая среда ДОУ является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 возможностей детей </w:t>
            </w:r>
          </w:p>
          <w:p w:rsidR="00F06BA5" w:rsidRPr="00C52A26" w:rsidRDefault="00F06BA5" w:rsidP="006500B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06BA5" w:rsidRPr="00C52A26" w:rsidRDefault="00F06BA5" w:rsidP="006500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</w:t>
            </w:r>
            <w:proofErr w:type="gramEnd"/>
          </w:p>
          <w:p w:rsidR="00F06BA5" w:rsidRPr="00C52A26" w:rsidRDefault="00F06BA5" w:rsidP="006500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</w:t>
            </w: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157824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A5" w:rsidRPr="00C52A26" w:rsidTr="00F06BA5">
        <w:tc>
          <w:tcPr>
            <w:tcW w:w="71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и ее</w:t>
            </w:r>
          </w:p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обеспечению надежности и безопасности</w:t>
            </w:r>
          </w:p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соответствуют требованиям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BA5" w:rsidRPr="00C52A26" w:rsidRDefault="00F06BA5" w:rsidP="006500BC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BA5" w:rsidRPr="00C52A26" w:rsidRDefault="00F06BA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BA5" w:rsidRPr="00C52A26" w:rsidRDefault="00F06BA5" w:rsidP="006500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42" w:rsidRPr="00C52A26" w:rsidRDefault="00F42E42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2E" w:rsidRDefault="0056677A" w:rsidP="006500B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</w:t>
      </w:r>
      <w:r w:rsidR="00F06BA5" w:rsidRPr="00C52A26">
        <w:rPr>
          <w:rFonts w:ascii="Times New Roman" w:hAnsi="Times New Roman" w:cs="Times New Roman"/>
          <w:sz w:val="24"/>
          <w:szCs w:val="24"/>
        </w:rPr>
        <w:t xml:space="preserve">о итогам оценивания развивающая предметно-пространственная среда в ДОУ </w:t>
      </w:r>
      <w:r w:rsidR="00157824">
        <w:rPr>
          <w:rFonts w:ascii="Times New Roman" w:hAnsi="Times New Roman" w:cs="Times New Roman"/>
          <w:sz w:val="24"/>
          <w:szCs w:val="24"/>
        </w:rPr>
        <w:t>скорее подтверждается соответствию</w:t>
      </w:r>
      <w:r w:rsidR="00F06BA5" w:rsidRPr="00C52A26">
        <w:rPr>
          <w:rFonts w:ascii="Times New Roman" w:hAnsi="Times New Roman" w:cs="Times New Roman"/>
          <w:sz w:val="24"/>
          <w:szCs w:val="24"/>
        </w:rPr>
        <w:t xml:space="preserve"> требованиям ФГОС </w:t>
      </w:r>
      <w:proofErr w:type="gramStart"/>
      <w:r w:rsidR="00F06BA5" w:rsidRPr="00C52A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06BA5" w:rsidRPr="00C52A26">
        <w:rPr>
          <w:rFonts w:ascii="Times New Roman" w:hAnsi="Times New Roman" w:cs="Times New Roman"/>
          <w:sz w:val="24"/>
          <w:szCs w:val="24"/>
        </w:rPr>
        <w:t>.</w:t>
      </w:r>
    </w:p>
    <w:p w:rsidR="00157824" w:rsidRDefault="00157824" w:rsidP="006500B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6BA5" w:rsidRPr="002E752E" w:rsidRDefault="00F06BA5" w:rsidP="006500BC">
      <w:pPr>
        <w:pStyle w:val="a3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2E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условия реализации основной образовательной программы МБДОУ «Осинский детский сад №3»</w:t>
      </w:r>
    </w:p>
    <w:p w:rsidR="003613B2" w:rsidRPr="00C52A26" w:rsidRDefault="00F06BA5" w:rsidP="006500BC">
      <w:pPr>
        <w:spacing w:line="240" w:lineRule="auto"/>
        <w:ind w:left="-426" w:right="9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Показатели оценки материально-технических условий оценивались по критериям оценки материально – технических условий реализации основной образовательной программы</w:t>
      </w:r>
    </w:p>
    <w:tbl>
      <w:tblPr>
        <w:tblStyle w:val="a4"/>
        <w:tblW w:w="0" w:type="auto"/>
        <w:tblInd w:w="-284" w:type="dxa"/>
        <w:tblLook w:val="04A0"/>
      </w:tblPr>
      <w:tblGrid>
        <w:gridCol w:w="3349"/>
        <w:gridCol w:w="3401"/>
        <w:gridCol w:w="3388"/>
      </w:tblGrid>
      <w:tr w:rsidR="00B62921" w:rsidRPr="00C52A26" w:rsidTr="00B62921">
        <w:tc>
          <w:tcPr>
            <w:tcW w:w="3426" w:type="dxa"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материально-технических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ДОО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 реализации ООП</w:t>
            </w:r>
          </w:p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материально-технических условий реализации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ООП ДОО</w:t>
            </w:r>
          </w:p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B62921" w:rsidRPr="00C52A26" w:rsidTr="00B62921">
        <w:tc>
          <w:tcPr>
            <w:tcW w:w="3426" w:type="dxa"/>
          </w:tcPr>
          <w:p w:rsidR="00B62921" w:rsidRPr="00C52A26" w:rsidRDefault="00B62921" w:rsidP="006500BC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  <w:p w:rsidR="00B62921" w:rsidRPr="00C52A26" w:rsidRDefault="00B62921" w:rsidP="006500B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</w:p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средств обучения и воспитания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индивидуальным особенностям развития детей</w:t>
            </w:r>
          </w:p>
        </w:tc>
        <w:tc>
          <w:tcPr>
            <w:tcW w:w="3427" w:type="dxa"/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62921" w:rsidRPr="00C52A26" w:rsidTr="00B62921">
        <w:tc>
          <w:tcPr>
            <w:tcW w:w="3426" w:type="dxa"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оборудованием, специальным оснащением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учебно-методическими комплектами,</w:t>
            </w:r>
          </w:p>
        </w:tc>
        <w:tc>
          <w:tcPr>
            <w:tcW w:w="3427" w:type="dxa"/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80 % обеспеченности</w:t>
            </w:r>
          </w:p>
        </w:tc>
      </w:tr>
      <w:tr w:rsidR="00B62921" w:rsidRPr="00C52A26" w:rsidTr="00B62921">
        <w:trPr>
          <w:trHeight w:val="1225"/>
        </w:trPr>
        <w:tc>
          <w:tcPr>
            <w:tcW w:w="3426" w:type="dxa"/>
            <w:vMerge w:val="restart"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материально-технических условий требованиям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2921" w:rsidRPr="00C52A26" w:rsidTr="00B62921">
        <w:trPr>
          <w:trHeight w:val="215"/>
        </w:trPr>
        <w:tc>
          <w:tcPr>
            <w:tcW w:w="3426" w:type="dxa"/>
            <w:vMerge/>
          </w:tcPr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материально-технических условий требованиям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2921" w:rsidRPr="00C52A26" w:rsidTr="00B62921">
        <w:tc>
          <w:tcPr>
            <w:tcW w:w="3426" w:type="dxa"/>
          </w:tcPr>
          <w:p w:rsidR="00B62921" w:rsidRPr="00C52A26" w:rsidRDefault="00B62921" w:rsidP="006500BC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62921" w:rsidRPr="00C52A26" w:rsidRDefault="00B62921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предметно-пространственной среды требованиям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27" w:type="dxa"/>
          </w:tcPr>
          <w:p w:rsidR="00B62921" w:rsidRPr="00C52A26" w:rsidRDefault="00B62921" w:rsidP="006500BC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57824" w:rsidRPr="00C52A26" w:rsidRDefault="00186F9D" w:rsidP="006500B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157824">
        <w:rPr>
          <w:rFonts w:ascii="Times New Roman" w:hAnsi="Times New Roman" w:cs="Times New Roman"/>
          <w:sz w:val="24"/>
          <w:szCs w:val="24"/>
        </w:rPr>
        <w:t>ВЫВОД: п</w:t>
      </w:r>
      <w:r w:rsidR="00157824" w:rsidRPr="00C52A26">
        <w:rPr>
          <w:rFonts w:ascii="Times New Roman" w:hAnsi="Times New Roman" w:cs="Times New Roman"/>
          <w:sz w:val="24"/>
          <w:szCs w:val="24"/>
        </w:rPr>
        <w:t xml:space="preserve">о итогам анализа материально-технических условий реализации основной образовательной программы МБДОУ «Осинский детский сад №3»  можно сказать, что все условия соответствуют нормам. </w:t>
      </w:r>
    </w:p>
    <w:p w:rsidR="00186F9D" w:rsidRPr="00C52A26" w:rsidRDefault="00186F9D" w:rsidP="006500BC">
      <w:pPr>
        <w:spacing w:line="240" w:lineRule="auto"/>
        <w:ind w:right="940"/>
        <w:jc w:val="both"/>
        <w:rPr>
          <w:rFonts w:ascii="Times New Roman" w:hAnsi="Times New Roman" w:cs="Times New Roman"/>
          <w:sz w:val="24"/>
          <w:szCs w:val="24"/>
        </w:rPr>
        <w:sectPr w:rsidR="00186F9D" w:rsidRPr="00C52A26" w:rsidSect="00C567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62921" w:rsidRPr="00C52A26" w:rsidRDefault="00B62921" w:rsidP="006500BC">
      <w:pPr>
        <w:pStyle w:val="a8"/>
        <w:numPr>
          <w:ilvl w:val="2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lastRenderedPageBreak/>
        <w:t>Финансовые условия реализации основной образовательной программы МБДОУ «Осинский детский сад №3»</w:t>
      </w:r>
    </w:p>
    <w:p w:rsidR="00F06BA5" w:rsidRPr="00C52A26" w:rsidRDefault="00B62921" w:rsidP="006500BC">
      <w:pPr>
        <w:spacing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Cs/>
          <w:sz w:val="24"/>
          <w:szCs w:val="24"/>
        </w:rPr>
        <w:t xml:space="preserve">Показатели  финансовых условий реализации основной образовательной программы дошкольного образования оценивались по критериям оценки финансовых условий реализации ООП </w:t>
      </w:r>
      <w:proofErr w:type="gramStart"/>
      <w:r w:rsidRPr="00C52A2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4508"/>
        <w:gridCol w:w="4900"/>
        <w:gridCol w:w="4902"/>
      </w:tblGrid>
      <w:tr w:rsidR="00A06E1F" w:rsidRPr="00C52A26" w:rsidTr="006F052A">
        <w:trPr>
          <w:trHeight w:val="557"/>
        </w:trPr>
        <w:tc>
          <w:tcPr>
            <w:tcW w:w="4508" w:type="dxa"/>
          </w:tcPr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</w:t>
            </w:r>
          </w:p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 условий</w:t>
            </w:r>
          </w:p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ООП ДОО</w:t>
            </w:r>
          </w:p>
        </w:tc>
        <w:tc>
          <w:tcPr>
            <w:tcW w:w="4900" w:type="dxa"/>
          </w:tcPr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финансовых условий реализации ООП ДОО</w:t>
            </w:r>
          </w:p>
        </w:tc>
        <w:tc>
          <w:tcPr>
            <w:tcW w:w="4902" w:type="dxa"/>
          </w:tcPr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Фактические данные</w:t>
            </w:r>
          </w:p>
        </w:tc>
      </w:tr>
      <w:tr w:rsidR="00A06E1F" w:rsidRPr="00C52A26" w:rsidTr="006F052A">
        <w:trPr>
          <w:trHeight w:val="685"/>
        </w:trPr>
        <w:tc>
          <w:tcPr>
            <w:tcW w:w="4508" w:type="dxa"/>
          </w:tcPr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A06E1F" w:rsidRPr="00C52A26" w:rsidRDefault="00A06E1F" w:rsidP="006500BC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00" w:type="dxa"/>
          </w:tcPr>
          <w:p w:rsidR="00A06E1F" w:rsidRPr="00C52A26" w:rsidRDefault="00A06E1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расходов на реализацию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02" w:type="dxa"/>
          </w:tcPr>
          <w:p w:rsidR="00A06E1F" w:rsidRPr="0056677A" w:rsidRDefault="0015782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финансируется согласно муниципальному заданию МБДОУ «Осинский детский сад №3»</w:t>
            </w:r>
          </w:p>
        </w:tc>
      </w:tr>
    </w:tbl>
    <w:p w:rsidR="000C4B5C" w:rsidRPr="00C52A26" w:rsidRDefault="000C4B5C" w:rsidP="006500BC">
      <w:pPr>
        <w:pStyle w:val="a8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F052A" w:rsidRPr="00C52A26" w:rsidRDefault="006F052A" w:rsidP="006500BC">
      <w:pPr>
        <w:pStyle w:val="a8"/>
        <w:numPr>
          <w:ilvl w:val="2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«Выявление предпочтения родителей в содержании учебно-воспитательного процесса, формируемого участниками образовательных отношений»</w:t>
      </w:r>
    </w:p>
    <w:p w:rsidR="006F052A" w:rsidRPr="00C52A26" w:rsidRDefault="006F052A" w:rsidP="006500BC">
      <w:pPr>
        <w:pStyle w:val="a8"/>
        <w:ind w:left="14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получения ответа на данный вопрос родители (законные представители) приняли участие в опросе по анкете </w:t>
      </w:r>
      <w:r w:rsidRPr="00C52A26">
        <w:rPr>
          <w:rFonts w:ascii="Times New Roman" w:hAnsi="Times New Roman" w:cs="Times New Roman"/>
          <w:sz w:val="24"/>
          <w:szCs w:val="24"/>
        </w:rPr>
        <w:t>«Выявление предпочтения родителей в содержании учебно-воспитательного процесса, формируемого участниками образовательных отношений».</w:t>
      </w:r>
      <w:r w:rsidRPr="00C52A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Всего в опросе приняли участие 138 законных представителей. </w:t>
      </w:r>
    </w:p>
    <w:tbl>
      <w:tblPr>
        <w:tblStyle w:val="a4"/>
        <w:tblW w:w="16013" w:type="dxa"/>
        <w:tblLayout w:type="fixed"/>
        <w:tblLook w:val="04A0"/>
      </w:tblPr>
      <w:tblGrid>
        <w:gridCol w:w="7366"/>
        <w:gridCol w:w="851"/>
        <w:gridCol w:w="851"/>
        <w:gridCol w:w="709"/>
        <w:gridCol w:w="708"/>
        <w:gridCol w:w="708"/>
        <w:gridCol w:w="708"/>
        <w:gridCol w:w="853"/>
        <w:gridCol w:w="708"/>
        <w:gridCol w:w="709"/>
        <w:gridCol w:w="851"/>
        <w:gridCol w:w="991"/>
      </w:tblGrid>
      <w:tr w:rsidR="006F052A" w:rsidRPr="00C52A26" w:rsidTr="006F052A">
        <w:trPr>
          <w:cantSplit/>
          <w:trHeight w:val="1764"/>
        </w:trPr>
        <w:tc>
          <w:tcPr>
            <w:tcW w:w="7366" w:type="dxa"/>
            <w:vMerge w:val="restart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6F052A" w:rsidRPr="00C52A26" w:rsidRDefault="006F052A" w:rsidP="006500BC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851" w:type="dxa"/>
            <w:textDirection w:val="btLr"/>
          </w:tcPr>
          <w:p w:rsidR="006F052A" w:rsidRPr="00C52A26" w:rsidRDefault="006F052A" w:rsidP="006500BC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709" w:type="dxa"/>
            <w:textDirection w:val="btLr"/>
          </w:tcPr>
          <w:p w:rsidR="006F052A" w:rsidRPr="00C52A26" w:rsidRDefault="006F052A" w:rsidP="006500BC">
            <w:pPr>
              <w:ind w:right="-106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708" w:type="dxa"/>
            <w:textDirection w:val="btLr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Карапузы</w:t>
            </w:r>
          </w:p>
        </w:tc>
        <w:tc>
          <w:tcPr>
            <w:tcW w:w="708" w:type="dxa"/>
            <w:textDirection w:val="btLr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708" w:type="dxa"/>
            <w:textDirection w:val="btLr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853" w:type="dxa"/>
            <w:textDirection w:val="btLr"/>
          </w:tcPr>
          <w:p w:rsidR="006F052A" w:rsidRPr="00C52A26" w:rsidRDefault="006F052A" w:rsidP="006500BC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Солнечные лучики</w:t>
            </w:r>
          </w:p>
        </w:tc>
        <w:tc>
          <w:tcPr>
            <w:tcW w:w="708" w:type="dxa"/>
            <w:textDirection w:val="btLr"/>
          </w:tcPr>
          <w:p w:rsidR="006F052A" w:rsidRPr="00C52A26" w:rsidRDefault="006F052A" w:rsidP="006500B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</w:p>
        </w:tc>
        <w:tc>
          <w:tcPr>
            <w:tcW w:w="709" w:type="dxa"/>
            <w:textDirection w:val="btLr"/>
          </w:tcPr>
          <w:p w:rsidR="006F052A" w:rsidRPr="00C52A26" w:rsidRDefault="006F052A" w:rsidP="006500BC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851" w:type="dxa"/>
            <w:textDirection w:val="btLr"/>
          </w:tcPr>
          <w:p w:rsidR="006F052A" w:rsidRPr="00C52A26" w:rsidRDefault="006F052A" w:rsidP="006500BC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</w:p>
        </w:tc>
        <w:tc>
          <w:tcPr>
            <w:tcW w:w="991" w:type="dxa"/>
            <w:textDirection w:val="btLr"/>
          </w:tcPr>
          <w:p w:rsidR="006F052A" w:rsidRPr="00C52A26" w:rsidRDefault="006F052A" w:rsidP="006500BC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F052A" w:rsidRPr="00C52A26" w:rsidTr="006F052A">
        <w:trPr>
          <w:cantSplit/>
          <w:trHeight w:val="700"/>
        </w:trPr>
        <w:tc>
          <w:tcPr>
            <w:tcW w:w="7366" w:type="dxa"/>
            <w:vMerge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052A" w:rsidRPr="00C52A26" w:rsidRDefault="006F052A" w:rsidP="006500BC">
            <w:pPr>
              <w:ind w:right="-129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r2bl w:val="single" w:sz="4" w:space="0" w:color="auto"/>
            </w:tcBorders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6F052A" w:rsidRPr="00C52A26" w:rsidTr="006F052A">
        <w:trPr>
          <w:trHeight w:val="166"/>
        </w:trPr>
        <w:tc>
          <w:tcPr>
            <w:tcW w:w="7366" w:type="dxa"/>
            <w:vMerge w:val="restart"/>
          </w:tcPr>
          <w:p w:rsidR="006F052A" w:rsidRPr="00C52A26" w:rsidRDefault="006F052A" w:rsidP="006500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350"/>
              </w:tabs>
              <w:ind w:left="3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что, по Вашему мнению, должно быть направлено воспитание и образование Вашего ребёнка в детском саду </w:t>
            </w:r>
            <w:r w:rsidRPr="00C52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(выделить 2-3 пункта)</w:t>
            </w:r>
          </w:p>
          <w:p w:rsidR="006F052A" w:rsidRPr="00C52A26" w:rsidRDefault="006F052A" w:rsidP="006500BC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  <w:tab w:val="left" w:pos="709"/>
              </w:tabs>
              <w:ind w:left="3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общее развитие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95,6%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5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F052A" w:rsidRPr="00C52A26" w:rsidTr="006F052A">
        <w:trPr>
          <w:trHeight w:val="870"/>
        </w:trPr>
        <w:tc>
          <w:tcPr>
            <w:tcW w:w="7366" w:type="dxa"/>
            <w:vMerge/>
          </w:tcPr>
          <w:p w:rsidR="006F052A" w:rsidRPr="00C52A26" w:rsidRDefault="006F052A" w:rsidP="006500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350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0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69,5%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</w:tr>
      <w:tr w:rsidR="006F052A" w:rsidRPr="00C52A26" w:rsidTr="006F052A">
        <w:trPr>
          <w:trHeight w:val="252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  <w:tab w:val="left" w:pos="709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подготовку к школе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</w:tr>
      <w:tr w:rsidR="006F052A" w:rsidRPr="00C52A26" w:rsidTr="006F052A">
        <w:trPr>
          <w:trHeight w:val="578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  <w:tab w:val="left" w:pos="709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художественно-эстетического вкуса </w:t>
            </w:r>
            <w:r w:rsidRPr="00C52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(музыкальная, изобразительная, театрализованная деятельность)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0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4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28,8%</w:t>
            </w:r>
          </w:p>
        </w:tc>
      </w:tr>
      <w:tr w:rsidR="006F052A" w:rsidRPr="00C52A26" w:rsidTr="006F052A">
        <w:trPr>
          <w:trHeight w:val="334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  <w:tab w:val="left" w:pos="709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приобщение к национальной культуре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</w:tr>
      <w:tr w:rsidR="006F052A" w:rsidRPr="00C52A26" w:rsidTr="006F052A">
        <w:trPr>
          <w:trHeight w:val="308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  <w:tab w:val="left" w:pos="709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воспитание экологической культуры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0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8,7% 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F052A" w:rsidRPr="00C52A26" w:rsidTr="006F052A">
        <w:trPr>
          <w:trHeight w:val="540"/>
        </w:trPr>
        <w:tc>
          <w:tcPr>
            <w:tcW w:w="7366" w:type="dxa"/>
          </w:tcPr>
          <w:p w:rsidR="006F052A" w:rsidRPr="00C52A26" w:rsidRDefault="006F052A" w:rsidP="006500BC">
            <w:pPr>
              <w:shd w:val="clear" w:color="auto" w:fill="FFFFFF"/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Вы считаете, Ваши дети в детском саду</w:t>
            </w:r>
          </w:p>
          <w:p w:rsidR="006F052A" w:rsidRPr="00C52A26" w:rsidRDefault="006F052A" w:rsidP="006500BC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164"/>
                <w:tab w:val="left" w:pos="11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интересные знания и навыки культурного поведения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0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69,5%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245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  <w:tr w:rsidR="006F052A" w:rsidRPr="00C52A26" w:rsidTr="006F052A">
        <w:trPr>
          <w:trHeight w:val="250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164"/>
                <w:tab w:val="left" w:pos="11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получают, но недостаточно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</w:tr>
      <w:tr w:rsidR="006F052A" w:rsidRPr="00C52A26" w:rsidTr="006F052A">
        <w:trPr>
          <w:trHeight w:val="324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164"/>
                <w:tab w:val="left" w:pos="11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вредную информацию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52A" w:rsidRPr="00C52A26" w:rsidTr="006F052A">
        <w:trPr>
          <w:trHeight w:val="324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164"/>
                <w:tab w:val="left" w:pos="11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получают ничего нового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52A" w:rsidRPr="00C52A26" w:rsidTr="006F052A">
        <w:trPr>
          <w:trHeight w:val="293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164"/>
                <w:tab w:val="left" w:pos="11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6F052A" w:rsidRPr="00C52A26" w:rsidTr="006F052A">
        <w:trPr>
          <w:trHeight w:val="792"/>
        </w:trPr>
        <w:tc>
          <w:tcPr>
            <w:tcW w:w="7366" w:type="dxa"/>
          </w:tcPr>
          <w:p w:rsidR="006F052A" w:rsidRPr="00C52A26" w:rsidRDefault="006F052A" w:rsidP="006500BC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3.Отметьте темы, которые Вы хотели бы обсудить на встрече с педагогами на следующем собрании: </w:t>
            </w:r>
            <w:r w:rsidRPr="00C52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(выделить 2-3 пункта)</w:t>
            </w:r>
          </w:p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ребёнка к школе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245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</w:tr>
      <w:tr w:rsidR="006F052A" w:rsidRPr="00C52A26" w:rsidTr="006F052A">
        <w:trPr>
          <w:trHeight w:val="228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воспитать здорового ребёнка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11,3%</w:t>
            </w:r>
          </w:p>
        </w:tc>
      </w:tr>
      <w:tr w:rsidR="006F052A" w:rsidRPr="00C52A26" w:rsidTr="006F052A">
        <w:trPr>
          <w:trHeight w:val="348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в ребёнке самостоятельность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29,6%</w:t>
            </w:r>
          </w:p>
        </w:tc>
      </w:tr>
      <w:tr w:rsidR="006F052A" w:rsidRPr="00C52A26" w:rsidTr="006F052A">
        <w:trPr>
          <w:trHeight w:val="421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развить творческие способности у детей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</w:tr>
      <w:tr w:rsidR="006F052A" w:rsidRPr="00C52A26" w:rsidTr="006F052A">
        <w:trPr>
          <w:trHeight w:val="413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ребёнка от несчастного случая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F052A" w:rsidRPr="00C52A26" w:rsidTr="006F052A">
        <w:trPr>
          <w:trHeight w:val="233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общаться с детьми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F052A" w:rsidRPr="00C52A26" w:rsidTr="006F052A">
        <w:trPr>
          <w:trHeight w:val="233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уметь ребёнок этого возраста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</w:tr>
      <w:tr w:rsidR="006F052A" w:rsidRPr="00C52A26" w:rsidTr="006F052A">
        <w:trPr>
          <w:trHeight w:val="252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ребёнка Вашего возраста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23,7%</w:t>
            </w:r>
          </w:p>
        </w:tc>
      </w:tr>
      <w:tr w:rsidR="006F052A" w:rsidRPr="00C52A26" w:rsidTr="006F052A">
        <w:trPr>
          <w:trHeight w:val="324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культуре поведения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6F052A" w:rsidRPr="00C52A26" w:rsidTr="006F052A">
        <w:trPr>
          <w:trHeight w:val="228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52A" w:rsidRPr="00C52A26" w:rsidTr="006F052A">
        <w:trPr>
          <w:trHeight w:val="588"/>
        </w:trPr>
        <w:tc>
          <w:tcPr>
            <w:tcW w:w="7366" w:type="dxa"/>
          </w:tcPr>
          <w:p w:rsidR="006F052A" w:rsidRPr="00C52A26" w:rsidRDefault="006F052A" w:rsidP="006500BC">
            <w:pPr>
              <w:shd w:val="clear" w:color="auto" w:fill="FFFFFF"/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4.Что бы Вы хотели изменить в жизни детского </w:t>
            </w: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сада</w:t>
            </w: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052A" w:rsidRPr="00C52A26" w:rsidRDefault="006F052A" w:rsidP="006500BC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16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образовательном процессе 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52A" w:rsidRPr="00C52A26" w:rsidTr="006F052A">
        <w:trPr>
          <w:trHeight w:val="262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16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воспитательном процессе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52A" w:rsidRPr="00C52A26" w:rsidTr="006F052A">
        <w:trPr>
          <w:trHeight w:val="364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16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 </w:t>
            </w:r>
            <w:r w:rsidRPr="00C52A2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родителями 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52A" w:rsidRPr="00C52A26" w:rsidTr="006F052A">
        <w:trPr>
          <w:trHeight w:val="804"/>
        </w:trPr>
        <w:tc>
          <w:tcPr>
            <w:tcW w:w="7366" w:type="dxa"/>
          </w:tcPr>
          <w:p w:rsidR="006F052A" w:rsidRPr="00C52A26" w:rsidRDefault="006F052A" w:rsidP="006500BC">
            <w:pPr>
              <w:shd w:val="clear" w:color="auto" w:fill="FFFFFF"/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5.Желаете ли Вы получить консультацию по вопросам воспитания ребё</w:t>
            </w: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нка</w:t>
            </w: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052A" w:rsidRPr="00C52A26" w:rsidRDefault="006F052A" w:rsidP="006500BC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16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 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245"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</w:tr>
      <w:tr w:rsidR="006F052A" w:rsidRPr="00C52A26" w:rsidTr="006F052A">
        <w:trPr>
          <w:trHeight w:val="324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164"/>
                <w:tab w:val="left" w:pos="709"/>
                <w:tab w:val="left" w:pos="8647"/>
                <w:tab w:val="left" w:pos="87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23,3%</w:t>
            </w:r>
          </w:p>
        </w:tc>
      </w:tr>
      <w:tr w:rsidR="006F052A" w:rsidRPr="00C52A26" w:rsidTr="006F052A">
        <w:trPr>
          <w:trHeight w:val="252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164"/>
                <w:tab w:val="left" w:pos="709"/>
                <w:tab w:val="left" w:pos="8647"/>
                <w:tab w:val="left" w:pos="87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F052A" w:rsidRPr="00C52A26" w:rsidTr="006F052A">
        <w:trPr>
          <w:trHeight w:val="348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16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работника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6F052A" w:rsidRPr="00C52A26" w:rsidTr="006F052A">
        <w:trPr>
          <w:trHeight w:val="355"/>
        </w:trPr>
        <w:tc>
          <w:tcPr>
            <w:tcW w:w="7366" w:type="dxa"/>
          </w:tcPr>
          <w:p w:rsidR="006F052A" w:rsidRPr="00C52A26" w:rsidRDefault="006F052A" w:rsidP="006500BC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16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Другого специалиста 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12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ind w:right="-108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52A" w:rsidRPr="00C52A26" w:rsidRDefault="006F052A" w:rsidP="006500BC">
            <w:pPr>
              <w:ind w:right="-109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Дефекто-лог</w:t>
            </w:r>
            <w:proofErr w:type="spellEnd"/>
            <w:proofErr w:type="gramEnd"/>
          </w:p>
        </w:tc>
        <w:tc>
          <w:tcPr>
            <w:tcW w:w="85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F052A" w:rsidRPr="00C52A26" w:rsidRDefault="006F052A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052A" w:rsidRPr="00C52A26" w:rsidRDefault="006F052A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052A" w:rsidRPr="00C52A26" w:rsidSect="006F052A">
          <w:pgSz w:w="16838" w:h="11906" w:orient="landscape"/>
          <w:pgMar w:top="426" w:right="253" w:bottom="568" w:left="426" w:header="708" w:footer="708" w:gutter="0"/>
          <w:cols w:space="708"/>
          <w:docGrid w:linePitch="360"/>
        </w:sectPr>
      </w:pPr>
    </w:p>
    <w:p w:rsidR="006F052A" w:rsidRPr="00C52A26" w:rsidRDefault="006F052A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052A" w:rsidRPr="00C52A26" w:rsidSect="006F052A">
          <w:type w:val="continuous"/>
          <w:pgSz w:w="16838" w:h="11906" w:orient="landscape"/>
          <w:pgMar w:top="426" w:right="253" w:bottom="568" w:left="426" w:header="708" w:footer="708" w:gutter="0"/>
          <w:cols w:space="708"/>
          <w:docGrid w:linePitch="360"/>
        </w:sectPr>
      </w:pPr>
    </w:p>
    <w:p w:rsidR="006F052A" w:rsidRPr="00C52A26" w:rsidRDefault="006F052A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052A" w:rsidRPr="00C52A26" w:rsidSect="006F052A">
          <w:type w:val="continuous"/>
          <w:pgSz w:w="16838" w:h="11906" w:orient="landscape"/>
          <w:pgMar w:top="426" w:right="253" w:bottom="568" w:left="426" w:header="708" w:footer="708" w:gutter="0"/>
          <w:cols w:space="708"/>
          <w:docGrid w:linePitch="360"/>
        </w:sectPr>
      </w:pPr>
    </w:p>
    <w:p w:rsidR="006F052A" w:rsidRPr="00C52A26" w:rsidRDefault="00B87FBF" w:rsidP="006500BC">
      <w:pPr>
        <w:shd w:val="clear" w:color="auto" w:fill="FFFFFF"/>
        <w:tabs>
          <w:tab w:val="left" w:pos="3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5349C0" w:rsidRPr="00C52A26">
        <w:rPr>
          <w:rFonts w:ascii="Times New Roman" w:hAnsi="Times New Roman" w:cs="Times New Roman"/>
          <w:sz w:val="24"/>
          <w:szCs w:val="24"/>
        </w:rPr>
        <w:t>Самым</w:t>
      </w:r>
      <w:r w:rsidRPr="00C52A26">
        <w:rPr>
          <w:rFonts w:ascii="Times New Roman" w:hAnsi="Times New Roman" w:cs="Times New Roman"/>
          <w:sz w:val="24"/>
          <w:szCs w:val="24"/>
        </w:rPr>
        <w:t>и</w:t>
      </w:r>
      <w:r w:rsidR="005349C0" w:rsidRPr="00C52A26">
        <w:rPr>
          <w:rFonts w:ascii="Times New Roman" w:hAnsi="Times New Roman" w:cs="Times New Roman"/>
          <w:sz w:val="24"/>
          <w:szCs w:val="24"/>
        </w:rPr>
        <w:t xml:space="preserve"> высоким</w:t>
      </w:r>
      <w:r w:rsidRPr="00C52A26">
        <w:rPr>
          <w:rFonts w:ascii="Times New Roman" w:hAnsi="Times New Roman" w:cs="Times New Roman"/>
          <w:sz w:val="24"/>
          <w:szCs w:val="24"/>
        </w:rPr>
        <w:t>и показателями</w:t>
      </w:r>
      <w:r w:rsidR="005349C0" w:rsidRPr="00C52A26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считают, </w:t>
      </w:r>
      <w:r w:rsidRPr="00C52A26">
        <w:rPr>
          <w:rFonts w:ascii="Times New Roman" w:hAnsi="Times New Roman" w:cs="Times New Roman"/>
          <w:sz w:val="24"/>
          <w:szCs w:val="24"/>
        </w:rPr>
        <w:t>чт</w:t>
      </w:r>
      <w:r w:rsidR="005349C0" w:rsidRPr="00C52A26">
        <w:rPr>
          <w:rFonts w:ascii="Times New Roman" w:hAnsi="Times New Roman" w:cs="Times New Roman"/>
          <w:sz w:val="24"/>
          <w:szCs w:val="24"/>
        </w:rPr>
        <w:t>о</w:t>
      </w:r>
      <w:r w:rsidRPr="00C52A26">
        <w:rPr>
          <w:rFonts w:ascii="Times New Roman" w:hAnsi="Times New Roman" w:cs="Times New Roman"/>
          <w:sz w:val="24"/>
          <w:szCs w:val="24"/>
        </w:rPr>
        <w:t xml:space="preserve"> дети в детском саду получают интересные знания и навыки культурного поведения - </w:t>
      </w:r>
      <w:r w:rsidR="005349C0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58,8</w:t>
      </w:r>
      <w:r w:rsidR="00A35E2F" w:rsidRPr="00C52A26">
        <w:rPr>
          <w:rFonts w:ascii="Times New Roman" w:hAnsi="Times New Roman" w:cs="Times New Roman"/>
          <w:sz w:val="24"/>
          <w:szCs w:val="24"/>
        </w:rPr>
        <w:t>%</w:t>
      </w:r>
      <w:r w:rsidRPr="00C52A26">
        <w:rPr>
          <w:rFonts w:ascii="Times New Roman" w:hAnsi="Times New Roman" w:cs="Times New Roman"/>
          <w:sz w:val="24"/>
          <w:szCs w:val="24"/>
        </w:rPr>
        <w:t>,</w:t>
      </w:r>
      <w:r w:rsidR="00A35E2F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 xml:space="preserve"> а также считают, что, </w:t>
      </w:r>
      <w:r w:rsidR="005349C0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образование  ребёнка в детском саду должно бы</w:t>
      </w:r>
      <w:r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направлено на общее развитие – 56,3</w:t>
      </w:r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44,5%</w:t>
      </w:r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считают, что воспитание и образование детей должно быть направлено на подготовку</w:t>
      </w:r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школе. 29,6% родителей хотели бы на встречах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обсудить вос</w:t>
      </w:r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самостоятельности детей. Самым низким критерием, по мнению </w:t>
      </w:r>
      <w:proofErr w:type="gramStart"/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="00A35E2F" w:rsidRPr="00C5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такие вопросы как приобщение детей к национальной культуре – 9,7, воспитание экологической культуры – 10%, а также как уберечь ребенка от несчастного случая – 10%, как воспитать здорового ребенка – 11.3%.</w:t>
      </w:r>
    </w:p>
    <w:p w:rsidR="00A06E1F" w:rsidRPr="00C52A26" w:rsidRDefault="00A35E2F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A06E1F"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основании анализа анкетирования родителей выявляются «точки роста» в деятельности ДОО, которые ставят перед коллективом следующие цели:</w:t>
      </w:r>
    </w:p>
    <w:p w:rsidR="00A06E1F" w:rsidRPr="00C52A26" w:rsidRDefault="00A06E1F" w:rsidP="006500BC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Налаживать работу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лекции и дискуссии о развитии детей дошкольного возраста. </w:t>
      </w:r>
      <w:proofErr w:type="gramEnd"/>
    </w:p>
    <w:p w:rsidR="00A06E1F" w:rsidRPr="00C52A26" w:rsidRDefault="00A06E1F" w:rsidP="006500BC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работу по повышению квалификации педагогов в аспекте организации личностно-ориентированного взаимодействия с детьми с целью обеспечения их эмоционального благополучия в ДОО.</w:t>
      </w:r>
    </w:p>
    <w:p w:rsidR="00A06E1F" w:rsidRPr="00C52A26" w:rsidRDefault="00A06E1F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52A2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Перспектива развития:</w:t>
      </w:r>
    </w:p>
    <w:p w:rsidR="00A06E1F" w:rsidRPr="00C52A26" w:rsidRDefault="00A06E1F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Совершенствовать взаимодействие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приоритетных задачах ДОУ в свете ФГОС </w:t>
      </w: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A06E1F" w:rsidRPr="00C52A26" w:rsidRDefault="00A06E1F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:rsidR="00A06E1F" w:rsidRPr="00C52A26" w:rsidRDefault="00A06E1F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МБДОУ.</w:t>
      </w:r>
    </w:p>
    <w:p w:rsidR="006773F3" w:rsidRPr="00C52A26" w:rsidRDefault="00A06E1F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-Совершенствование модели взаимодействия со школой, поиск новых форм сотрудничества.</w:t>
      </w:r>
      <w:bookmarkStart w:id="8" w:name="_GoBack"/>
      <w:bookmarkEnd w:id="8"/>
    </w:p>
    <w:p w:rsidR="006773F3" w:rsidRPr="00C52A26" w:rsidRDefault="006773F3" w:rsidP="006500BC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F42FE" w:rsidRPr="002E752E" w:rsidRDefault="002E752E" w:rsidP="006500B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2FE" w:rsidRPr="002E752E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 образовательного учреждения.</w:t>
      </w:r>
    </w:p>
    <w:p w:rsidR="00446BF8" w:rsidRPr="00C52A26" w:rsidRDefault="00446BF8" w:rsidP="006500B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F0A" w:rsidRPr="00C52A26" w:rsidRDefault="00C61F0A" w:rsidP="006500BC">
      <w:pPr>
        <w:spacing w:line="240" w:lineRule="auto"/>
        <w:ind w:right="560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A26">
        <w:rPr>
          <w:rFonts w:ascii="Times New Roman" w:hAnsi="Times New Roman" w:cs="Times New Roman"/>
          <w:bCs/>
          <w:sz w:val="24"/>
          <w:szCs w:val="24"/>
        </w:rPr>
        <w:t>Оценка проводилась по показателям кадровых условий реализации основной образовательной программы по критериям  оценки кадровых условий реализации основной образовательной программы.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4678"/>
        <w:gridCol w:w="3083"/>
      </w:tblGrid>
      <w:tr w:rsidR="00C61F0A" w:rsidRPr="00C52A26" w:rsidTr="006773F3">
        <w:tc>
          <w:tcPr>
            <w:tcW w:w="2518" w:type="dxa"/>
          </w:tcPr>
          <w:p w:rsidR="00C61F0A" w:rsidRPr="00C52A26" w:rsidRDefault="00C61F0A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Показатели оценки кадровых условий реализации ООП ДОО</w:t>
            </w:r>
          </w:p>
        </w:tc>
        <w:tc>
          <w:tcPr>
            <w:tcW w:w="4678" w:type="dxa"/>
          </w:tcPr>
          <w:p w:rsidR="00C61F0A" w:rsidRPr="00C52A26" w:rsidRDefault="00C61F0A" w:rsidP="006500BC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Критерии оценки кадровых условий реализации ООП ДОО</w:t>
            </w:r>
          </w:p>
        </w:tc>
        <w:tc>
          <w:tcPr>
            <w:tcW w:w="3083" w:type="dxa"/>
          </w:tcPr>
          <w:p w:rsidR="00C61F0A" w:rsidRPr="00C52A26" w:rsidRDefault="00C61F0A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</w:tc>
      </w:tr>
      <w:tr w:rsidR="00C61F0A" w:rsidRPr="00C52A26" w:rsidTr="006773F3">
        <w:tc>
          <w:tcPr>
            <w:tcW w:w="2518" w:type="dxa"/>
          </w:tcPr>
          <w:p w:rsidR="00C61F0A" w:rsidRPr="00C52A26" w:rsidRDefault="00C61F0A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квалификация   педагогических работников</w:t>
            </w:r>
          </w:p>
        </w:tc>
        <w:tc>
          <w:tcPr>
            <w:tcW w:w="4678" w:type="dxa"/>
          </w:tcPr>
          <w:p w:rsidR="00C61F0A" w:rsidRPr="00C52A26" w:rsidRDefault="00C61F0A" w:rsidP="006500BC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083" w:type="dxa"/>
          </w:tcPr>
          <w:p w:rsidR="00C61F0A" w:rsidRPr="00C52A26" w:rsidRDefault="00C61F0A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работников, соответствующих требованиям</w:t>
            </w:r>
          </w:p>
        </w:tc>
      </w:tr>
      <w:tr w:rsidR="00C61F0A" w:rsidRPr="00C52A26" w:rsidTr="006773F3">
        <w:tc>
          <w:tcPr>
            <w:tcW w:w="2518" w:type="dxa"/>
          </w:tcPr>
          <w:p w:rsidR="00C61F0A" w:rsidRPr="00C52A26" w:rsidRDefault="00C61F0A" w:rsidP="006500BC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Учебная квалификация</w:t>
            </w:r>
            <w:r w:rsidR="00457A2F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</w:t>
            </w:r>
            <w:r w:rsidR="00457A2F"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</w:p>
          <w:p w:rsidR="00C61F0A" w:rsidRPr="00C52A26" w:rsidRDefault="00C61F0A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C61F0A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квалификации учебно-вспомогательного персонала требованиям, установленным в Едином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квалификационном справочнике должностей руководителей, специалистов и служащих</w:t>
            </w:r>
          </w:p>
        </w:tc>
        <w:tc>
          <w:tcPr>
            <w:tcW w:w="3083" w:type="dxa"/>
          </w:tcPr>
          <w:p w:rsidR="00C61F0A" w:rsidRPr="00C52A26" w:rsidRDefault="006500BC" w:rsidP="006500BC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75%</w:t>
            </w:r>
            <w:r w:rsidR="00457A2F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учебно-вспомогательного персонала, </w:t>
            </w:r>
            <w:proofErr w:type="gramStart"/>
            <w:r w:rsidR="00457A2F"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</w:t>
            </w:r>
            <w:proofErr w:type="gramEnd"/>
            <w:r w:rsidR="00457A2F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</w:tr>
      <w:tr w:rsidR="00457A2F" w:rsidRPr="00C52A26" w:rsidTr="006773F3">
        <w:trPr>
          <w:trHeight w:val="279"/>
        </w:trPr>
        <w:tc>
          <w:tcPr>
            <w:tcW w:w="2518" w:type="dxa"/>
            <w:vMerge w:val="restart"/>
          </w:tcPr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Должностной состав реализации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7A2F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должностей педагогических работников содержанию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7A2F" w:rsidRPr="00C52A26" w:rsidTr="006773F3">
        <w:trPr>
          <w:trHeight w:val="258"/>
        </w:trPr>
        <w:tc>
          <w:tcPr>
            <w:tcW w:w="2518" w:type="dxa"/>
            <w:vMerge/>
          </w:tcPr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57A2F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C61F0A" w:rsidRPr="00C52A26" w:rsidTr="006773F3">
        <w:tc>
          <w:tcPr>
            <w:tcW w:w="2518" w:type="dxa"/>
          </w:tcPr>
          <w:p w:rsidR="00C61F0A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реализации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C61F0A" w:rsidRPr="00C52A26" w:rsidRDefault="00457A2F" w:rsidP="006500BC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083" w:type="dxa"/>
          </w:tcPr>
          <w:p w:rsidR="00C61F0A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1F0A" w:rsidRPr="00C52A26" w:rsidTr="006773F3">
        <w:tc>
          <w:tcPr>
            <w:tcW w:w="2518" w:type="dxa"/>
          </w:tcPr>
          <w:p w:rsidR="00457A2F" w:rsidRPr="00C52A26" w:rsidRDefault="00457A2F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C61F0A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678" w:type="dxa"/>
          </w:tcPr>
          <w:p w:rsidR="00C61F0A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способность  педагогических  работников  обеспечивать  эмоциональное благополучие детей</w:t>
            </w:r>
          </w:p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2F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 способность  педагогических   работников  обеспечивать   поддержку индивидуальности и инициативы детей</w:t>
            </w:r>
          </w:p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2F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 способность   педагогических   работников   устанавливать   правила и взаимодействия в разных ситуациях</w:t>
            </w:r>
          </w:p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2F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способность  педагогических  работников  к  построению  вариативного образования, ориентированного на индивидуальные особенности развития детей</w:t>
            </w:r>
          </w:p>
          <w:p w:rsidR="00457A2F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2F" w:rsidRPr="00C52A26" w:rsidRDefault="00457A2F" w:rsidP="006500BC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  способность    педагогических    работников    к    конструктивному взаимодействию с родителями воспитанников.</w:t>
            </w:r>
          </w:p>
        </w:tc>
        <w:tc>
          <w:tcPr>
            <w:tcW w:w="3083" w:type="dxa"/>
          </w:tcPr>
          <w:p w:rsidR="00C61F0A" w:rsidRPr="00C52A26" w:rsidRDefault="00457A2F" w:rsidP="006500BC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92623" w:rsidRPr="00C52A26" w:rsidRDefault="00092623" w:rsidP="00650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2FE" w:rsidRPr="00C52A26" w:rsidRDefault="00FF42FE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Дошкольное образовательное учреждение укомплектовано кадрами на 100 %</w:t>
      </w:r>
    </w:p>
    <w:p w:rsidR="004342A0" w:rsidRPr="00C52A26" w:rsidRDefault="004342A0" w:rsidP="006500B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4A0"/>
      </w:tblPr>
      <w:tblGrid>
        <w:gridCol w:w="3652"/>
        <w:gridCol w:w="6662"/>
      </w:tblGrid>
      <w:tr w:rsidR="00FF42FE" w:rsidRPr="00C52A26" w:rsidTr="00FD75D9">
        <w:tc>
          <w:tcPr>
            <w:tcW w:w="365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педагогического коллектива </w:t>
            </w:r>
          </w:p>
        </w:tc>
        <w:tc>
          <w:tcPr>
            <w:tcW w:w="666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Общее количество – 22 педагога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– 1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Воспитатель – 16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Педагог-психолог – 1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Учитель-логопед – 1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1 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– 2</w:t>
            </w:r>
          </w:p>
        </w:tc>
      </w:tr>
      <w:tr w:rsidR="00FF42FE" w:rsidRPr="00C52A26" w:rsidTr="00FD75D9">
        <w:tc>
          <w:tcPr>
            <w:tcW w:w="365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666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Высшая категория – 0 (0%)</w:t>
            </w:r>
          </w:p>
          <w:p w:rsidR="00FF42FE" w:rsidRPr="00C52A26" w:rsidRDefault="00DF262C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 категория – 2</w:t>
            </w:r>
            <w:r w:rsidR="00FF42FE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(13,64%)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 категория – 0 (0%)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– 7 (31,82)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Без категории – 12 (54,54%)</w:t>
            </w:r>
          </w:p>
        </w:tc>
      </w:tr>
      <w:tr w:rsidR="00FF42FE" w:rsidRPr="00C52A26" w:rsidTr="00FD75D9">
        <w:trPr>
          <w:trHeight w:val="1724"/>
        </w:trPr>
        <w:tc>
          <w:tcPr>
            <w:tcW w:w="365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стаж работы </w:t>
            </w:r>
          </w:p>
        </w:tc>
        <w:tc>
          <w:tcPr>
            <w:tcW w:w="666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 5 лет – 9 (41%)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 5 до 10 лет – 3 (13,6)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 10 до 15 лет – 3 (13,6)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Свыше 15 лет – 7 (31,8%)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 50 до 55 лет – 0 (0%)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Старше 55 лет – 0 (0%)</w:t>
            </w:r>
          </w:p>
        </w:tc>
      </w:tr>
      <w:tr w:rsidR="00FF42FE" w:rsidRPr="00C52A26" w:rsidTr="00FD75D9">
        <w:trPr>
          <w:trHeight w:val="1113"/>
        </w:trPr>
        <w:tc>
          <w:tcPr>
            <w:tcW w:w="365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показатели </w:t>
            </w:r>
          </w:p>
        </w:tc>
        <w:tc>
          <w:tcPr>
            <w:tcW w:w="6662" w:type="dxa"/>
          </w:tcPr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 25 лет – 1 чел. (4,5 %)</w:t>
            </w:r>
          </w:p>
          <w:p w:rsidR="00FF42FE" w:rsidRPr="00C52A26" w:rsidRDefault="00AC6E69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25-29 лет – 3 чел. (13,6</w:t>
            </w:r>
            <w:r w:rsidR="00FF42FE"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FF42FE" w:rsidRPr="00C52A26" w:rsidRDefault="00AC6E69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30-39 лет – 12 чел. (54,6</w:t>
            </w:r>
            <w:r w:rsidR="00FF42FE"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40-44 лет – 5 чел. (22,</w:t>
            </w:r>
            <w:r w:rsidR="00AC6E69" w:rsidRPr="00C52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45-49 лет – 0 чел. (0%)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50-54  лет – 1 чел. (4,5%)</w:t>
            </w:r>
          </w:p>
          <w:p w:rsidR="00FF42FE" w:rsidRPr="00C52A26" w:rsidRDefault="00FF42FE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Свыше 55 лет – 0 чел. (0%)</w:t>
            </w:r>
          </w:p>
        </w:tc>
      </w:tr>
    </w:tbl>
    <w:p w:rsidR="00DF262C" w:rsidRPr="00C52A26" w:rsidRDefault="00DF262C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62C" w:rsidRPr="00C52A26" w:rsidRDefault="00DF262C" w:rsidP="006500B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  <w:u w:val="single"/>
        </w:rPr>
        <w:t>Доля педагогических работников, имеющих высшее образование</w:t>
      </w:r>
    </w:p>
    <w:p w:rsidR="00DF262C" w:rsidRPr="00C52A26" w:rsidRDefault="00DF262C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62C" w:rsidRPr="00C52A26" w:rsidRDefault="00DF262C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5900" cy="1908313"/>
            <wp:effectExtent l="19050" t="0" r="172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262C" w:rsidRPr="00C52A26" w:rsidRDefault="00DF262C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BF8" w:rsidRPr="00C52A26" w:rsidRDefault="00FF42FE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Работа с кадрами была направлена на повышения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переподготовки.</w:t>
      </w:r>
    </w:p>
    <w:p w:rsidR="00DF262C" w:rsidRPr="00C52A26" w:rsidRDefault="00FF42FE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  <w:r w:rsidR="00E36BBE" w:rsidRPr="00C52A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62C" w:rsidRPr="00C52A26" w:rsidRDefault="00DF262C" w:rsidP="00650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2C" w:rsidRPr="00C52A26" w:rsidRDefault="00DF262C" w:rsidP="006500B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  <w:u w:val="single"/>
        </w:rPr>
        <w:t>Доля педагогических работников, прошедших обучение</w:t>
      </w:r>
    </w:p>
    <w:p w:rsidR="00DF262C" w:rsidRPr="00C52A26" w:rsidRDefault="00DF262C" w:rsidP="006500B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дополнительным профессиональным программам</w:t>
      </w:r>
    </w:p>
    <w:p w:rsidR="00E36BBE" w:rsidRPr="00C52A26" w:rsidRDefault="00E36BBE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D5A01" w:rsidRPr="00C52A26" w:rsidRDefault="00E36BBE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473C2" w:rsidRPr="00C52A26" w:rsidRDefault="00DF262C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8508" cy="1922476"/>
            <wp:effectExtent l="19050" t="0" r="11292" b="1574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D5A01" w:rsidRPr="00C52A2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473C2" w:rsidRPr="00C52A26" w:rsidRDefault="00A473C2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73C2" w:rsidRPr="00C52A26" w:rsidRDefault="00A473C2" w:rsidP="00650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</w:rPr>
        <w:t>Прошли курсы повышения квалификации в 2018-2019 гг.:</w:t>
      </w:r>
    </w:p>
    <w:p w:rsidR="00A473C2" w:rsidRPr="00C52A26" w:rsidRDefault="00A473C2" w:rsidP="00650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-Организация образовательной деятельности для детей дошкольного возраста с ОВЗ в условиях реализации ФГОС ДО – 22 </w:t>
      </w:r>
      <w:r w:rsidR="00C06E86">
        <w:rPr>
          <w:rFonts w:ascii="Times New Roman" w:hAnsi="Times New Roman" w:cs="Times New Roman"/>
          <w:color w:val="000000"/>
          <w:sz w:val="24"/>
          <w:szCs w:val="24"/>
        </w:rPr>
        <w:t xml:space="preserve">(100%) </w:t>
      </w:r>
      <w:proofErr w:type="spellStart"/>
      <w:r w:rsidRPr="00C52A26">
        <w:rPr>
          <w:rFonts w:ascii="Times New Roman" w:hAnsi="Times New Roman" w:cs="Times New Roman"/>
          <w:color w:val="000000"/>
          <w:sz w:val="24"/>
          <w:szCs w:val="24"/>
        </w:rPr>
        <w:t>педработника</w:t>
      </w:r>
      <w:proofErr w:type="spellEnd"/>
      <w:r w:rsidRPr="00C52A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73C2" w:rsidRPr="00C52A26" w:rsidRDefault="00A473C2" w:rsidP="00650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-Обучение работников образовательной организации приемам и методам оказания первой помощи – 22 </w:t>
      </w:r>
      <w:r w:rsidR="00C06E86">
        <w:rPr>
          <w:rFonts w:ascii="Times New Roman" w:hAnsi="Times New Roman" w:cs="Times New Roman"/>
          <w:color w:val="000000"/>
          <w:sz w:val="24"/>
          <w:szCs w:val="24"/>
        </w:rPr>
        <w:t xml:space="preserve">(100%) </w:t>
      </w:r>
      <w:proofErr w:type="spellStart"/>
      <w:r w:rsidRPr="00C52A26">
        <w:rPr>
          <w:rFonts w:ascii="Times New Roman" w:hAnsi="Times New Roman" w:cs="Times New Roman"/>
          <w:color w:val="000000"/>
          <w:sz w:val="24"/>
          <w:szCs w:val="24"/>
        </w:rPr>
        <w:t>педработника</w:t>
      </w:r>
      <w:proofErr w:type="spellEnd"/>
      <w:r w:rsidRPr="00C52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3C2" w:rsidRPr="00C52A26" w:rsidRDefault="00A473C2" w:rsidP="00650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</w:rPr>
        <w:t>-Профессиональная переподготовка по дошкольному образованию – 100%</w:t>
      </w:r>
    </w:p>
    <w:p w:rsidR="00EE496D" w:rsidRPr="00C52A26" w:rsidRDefault="00EE496D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Важным направлением роста профессионального мастерства педагогов является их участие в конференциях, семинарах различного уровня, публикация статей и методических разработок</w:t>
      </w:r>
      <w:r w:rsidR="009B2335" w:rsidRPr="00C52A26">
        <w:rPr>
          <w:rFonts w:ascii="Times New Roman" w:hAnsi="Times New Roman" w:cs="Times New Roman"/>
          <w:sz w:val="24"/>
          <w:szCs w:val="24"/>
        </w:rPr>
        <w:t>, принимали участие в педагогических конкурсах регионального и муниципального уровня.</w:t>
      </w:r>
    </w:p>
    <w:p w:rsidR="009B2335" w:rsidRPr="00C52A26" w:rsidRDefault="009B2335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2335" w:rsidRPr="00C52A26" w:rsidRDefault="009B2335" w:rsidP="006500BC">
      <w:pPr>
        <w:tabs>
          <w:tab w:val="left" w:pos="31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Участие педагогов в муниципальных  мероприятиях МУО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2835"/>
        <w:gridCol w:w="2516"/>
      </w:tblGrid>
      <w:tr w:rsidR="009B2335" w:rsidRPr="00C52A26" w:rsidTr="00D50904">
        <w:tc>
          <w:tcPr>
            <w:tcW w:w="534" w:type="dxa"/>
          </w:tcPr>
          <w:p w:rsidR="009B2335" w:rsidRPr="00C52A26" w:rsidRDefault="009B233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тема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должность </w:t>
            </w:r>
          </w:p>
        </w:tc>
        <w:tc>
          <w:tcPr>
            <w:tcW w:w="2516" w:type="dxa"/>
          </w:tcPr>
          <w:p w:rsidR="009B2335" w:rsidRPr="00C52A26" w:rsidRDefault="009B233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B2335" w:rsidRPr="00C52A26" w:rsidTr="00D50904">
        <w:tc>
          <w:tcPr>
            <w:tcW w:w="534" w:type="dxa"/>
          </w:tcPr>
          <w:p w:rsidR="009B2335" w:rsidRPr="00C52A26" w:rsidRDefault="009B233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работников образования. Деловая игра «Я все умею и все могу» август, 2018 г.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50904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Хамнуева Наталья Михайловна, </w:t>
            </w:r>
          </w:p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516" w:type="dxa"/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Сертификат МУО</w:t>
            </w:r>
          </w:p>
        </w:tc>
      </w:tr>
      <w:tr w:rsidR="009B2335" w:rsidRPr="00C52A26" w:rsidTr="00D50904">
        <w:tc>
          <w:tcPr>
            <w:tcW w:w="534" w:type="dxa"/>
          </w:tcPr>
          <w:p w:rsidR="009B2335" w:rsidRPr="00C52A26" w:rsidRDefault="009B233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работников образования. Доклад «Сенсорное развитие детей младшего возраста» август, 2018 г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Петрова Екатерина Сергеевна, воспитатель</w:t>
            </w:r>
          </w:p>
        </w:tc>
        <w:tc>
          <w:tcPr>
            <w:tcW w:w="2516" w:type="dxa"/>
          </w:tcPr>
          <w:p w:rsidR="009B2335" w:rsidRPr="00C52A26" w:rsidRDefault="00D50904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Сертификат МУО</w:t>
            </w:r>
          </w:p>
        </w:tc>
      </w:tr>
      <w:tr w:rsidR="004A0E63" w:rsidRPr="00C52A26" w:rsidTr="00D50904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работников образования. Доклад «Сюжетно-ролевая игра как средство всестороннего развития ребенка» август, 2018 г</w:t>
            </w: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Районный семинар воспитателей ДОУ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Pr="00C5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«Создание ситуации успеха у дошкольников как необходимое условие ФГОС», март 2018г.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Балдунникова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Игоревна, воспитатель</w:t>
            </w: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Балдунникова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Игоревна, воспитатель</w:t>
            </w:r>
          </w:p>
        </w:tc>
        <w:tc>
          <w:tcPr>
            <w:tcW w:w="2516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Сертификат МУО</w:t>
            </w: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Сертификат МУО</w:t>
            </w:r>
          </w:p>
        </w:tc>
      </w:tr>
      <w:tr w:rsidR="004A0E63" w:rsidRPr="00C52A26" w:rsidTr="00D50904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Районный семинар воспитателей ДОУ. Доклад «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, как метод развития познавательной деятельности детей» ноябрь, 2018 г.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Биртанова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 воспитатель</w:t>
            </w:r>
          </w:p>
        </w:tc>
        <w:tc>
          <w:tcPr>
            <w:tcW w:w="2516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Сертификат МУО</w:t>
            </w:r>
          </w:p>
        </w:tc>
      </w:tr>
      <w:tr w:rsidR="004A0E63" w:rsidRPr="00C52A26" w:rsidTr="00D50904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Районный семинар воспитателей ДОУ. Доклад «Использование мнемотехники в развитии речи детей дошкольного возраста» ноябрь, 2018 г.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Биртанова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 воспитатель</w:t>
            </w:r>
          </w:p>
        </w:tc>
        <w:tc>
          <w:tcPr>
            <w:tcW w:w="2516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Сертификат МУО</w:t>
            </w:r>
          </w:p>
        </w:tc>
      </w:tr>
    </w:tbl>
    <w:p w:rsidR="009B2335" w:rsidRPr="00C52A26" w:rsidRDefault="009B2335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2335" w:rsidRPr="00C52A26" w:rsidRDefault="004A0E63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Участие в конкурсах и мероприятиях разных уровней.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2781"/>
        <w:gridCol w:w="2570"/>
      </w:tblGrid>
      <w:tr w:rsidR="004A0E63" w:rsidRPr="00C52A26" w:rsidTr="004A0E63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тема</w:t>
            </w:r>
          </w:p>
        </w:tc>
        <w:tc>
          <w:tcPr>
            <w:tcW w:w="2781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должность </w:t>
            </w:r>
          </w:p>
        </w:tc>
        <w:tc>
          <w:tcPr>
            <w:tcW w:w="2570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</w:p>
        </w:tc>
      </w:tr>
      <w:tr w:rsidR="004A0E63" w:rsidRPr="00C52A26" w:rsidTr="00655997">
        <w:tc>
          <w:tcPr>
            <w:tcW w:w="10279" w:type="dxa"/>
            <w:gridSpan w:val="4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уровень </w:t>
            </w:r>
          </w:p>
        </w:tc>
      </w:tr>
      <w:tr w:rsidR="004A0E63" w:rsidRPr="00C52A26" w:rsidTr="004A0E63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«Воспитатель года – 2018»</w:t>
            </w:r>
          </w:p>
        </w:tc>
        <w:tc>
          <w:tcPr>
            <w:tcW w:w="2781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Петрова Полина Александровна, воспитатель</w:t>
            </w:r>
          </w:p>
        </w:tc>
        <w:tc>
          <w:tcPr>
            <w:tcW w:w="2570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Грамота МУО</w:t>
            </w: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A0E63" w:rsidRPr="00C52A26" w:rsidTr="004A0E63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«Воспитатель года – 2018»</w:t>
            </w:r>
          </w:p>
        </w:tc>
        <w:tc>
          <w:tcPr>
            <w:tcW w:w="2781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Тапханаева Вероника Антоновна, воспитатель </w:t>
            </w:r>
          </w:p>
        </w:tc>
        <w:tc>
          <w:tcPr>
            <w:tcW w:w="2570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Грамота МУО</w:t>
            </w: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</w:p>
        </w:tc>
      </w:tr>
      <w:tr w:rsidR="004A0E63" w:rsidRPr="00C52A26" w:rsidTr="004A0E63">
        <w:tc>
          <w:tcPr>
            <w:tcW w:w="53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«Воспитатель года – 2018»</w:t>
            </w:r>
          </w:p>
        </w:tc>
        <w:tc>
          <w:tcPr>
            <w:tcW w:w="2781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570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Грамота МУО</w:t>
            </w:r>
          </w:p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</w:p>
        </w:tc>
      </w:tr>
      <w:tr w:rsidR="006835C3" w:rsidRPr="00C52A26" w:rsidTr="00655997">
        <w:tc>
          <w:tcPr>
            <w:tcW w:w="10279" w:type="dxa"/>
            <w:gridSpan w:val="4"/>
          </w:tcPr>
          <w:p w:rsidR="006835C3" w:rsidRPr="00C52A26" w:rsidRDefault="006835C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4A0E63" w:rsidRPr="00C52A26" w:rsidTr="004A0E63">
        <w:tc>
          <w:tcPr>
            <w:tcW w:w="534" w:type="dxa"/>
          </w:tcPr>
          <w:p w:rsidR="004A0E63" w:rsidRPr="00C52A26" w:rsidRDefault="006835C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A0E63" w:rsidRPr="00C52A26" w:rsidRDefault="006835C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4A0E63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«Воспитатель года – 2018»</w:t>
            </w:r>
          </w:p>
        </w:tc>
        <w:tc>
          <w:tcPr>
            <w:tcW w:w="2781" w:type="dxa"/>
          </w:tcPr>
          <w:p w:rsidR="004A0E63" w:rsidRPr="00C52A26" w:rsidRDefault="004A0E6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Петрова Полина Александровна, воспитатель</w:t>
            </w:r>
          </w:p>
        </w:tc>
        <w:tc>
          <w:tcPr>
            <w:tcW w:w="2570" w:type="dxa"/>
          </w:tcPr>
          <w:p w:rsidR="004A0E63" w:rsidRPr="00C52A26" w:rsidRDefault="006835C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A0E63" w:rsidRPr="00C52A26" w:rsidRDefault="006835C3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4A0E63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3C2" w:rsidRPr="00C52A26" w:rsidRDefault="00A473C2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BF8" w:rsidRPr="00C52A26" w:rsidRDefault="00FF42FE" w:rsidP="006500B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52A26">
        <w:rPr>
          <w:rFonts w:ascii="Times New Roman" w:hAnsi="Times New Roman" w:cs="Times New Roman"/>
          <w:sz w:val="24"/>
          <w:szCs w:val="24"/>
        </w:rPr>
        <w:t xml:space="preserve">Анализ соответствия кадрового обеспечения </w:t>
      </w:r>
      <w:r w:rsidR="00446BF8" w:rsidRPr="00C52A26">
        <w:rPr>
          <w:rFonts w:ascii="Times New Roman" w:hAnsi="Times New Roman" w:cs="Times New Roman"/>
          <w:sz w:val="24"/>
          <w:szCs w:val="24"/>
        </w:rPr>
        <w:t xml:space="preserve">по </w:t>
      </w:r>
      <w:r w:rsidRPr="00C52A26">
        <w:rPr>
          <w:rFonts w:ascii="Times New Roman" w:hAnsi="Times New Roman" w:cs="Times New Roman"/>
          <w:sz w:val="24"/>
          <w:szCs w:val="24"/>
        </w:rPr>
        <w:t>реализации</w:t>
      </w:r>
      <w:r w:rsidR="005126EF"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F11430" w:rsidRPr="00C52A26">
        <w:rPr>
          <w:rFonts w:ascii="Times New Roman" w:hAnsi="Times New Roman" w:cs="Times New Roman"/>
          <w:sz w:val="24"/>
          <w:szCs w:val="24"/>
        </w:rPr>
        <w:t>основной образовате</w:t>
      </w:r>
      <w:r w:rsidR="00446BF8" w:rsidRPr="00C52A26">
        <w:rPr>
          <w:rFonts w:ascii="Times New Roman" w:hAnsi="Times New Roman" w:cs="Times New Roman"/>
          <w:sz w:val="24"/>
          <w:szCs w:val="24"/>
        </w:rPr>
        <w:t>л</w:t>
      </w:r>
      <w:r w:rsidR="00F11430" w:rsidRPr="00C52A26">
        <w:rPr>
          <w:rFonts w:ascii="Times New Roman" w:hAnsi="Times New Roman" w:cs="Times New Roman"/>
          <w:sz w:val="24"/>
          <w:szCs w:val="24"/>
        </w:rPr>
        <w:t>ьной программы МБДОУ «Осинский детский сад №3»</w:t>
      </w:r>
      <w:r w:rsidR="005126EF" w:rsidRPr="00C52A26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="005126EF" w:rsidRPr="00C52A26">
        <w:rPr>
          <w:rFonts w:ascii="Times New Roman" w:hAnsi="Times New Roman" w:cs="Times New Roman"/>
          <w:sz w:val="24"/>
          <w:szCs w:val="24"/>
        </w:rPr>
        <w:t>требования, предъявляем</w:t>
      </w:r>
      <w:r w:rsidR="00F11430" w:rsidRPr="00C52A26">
        <w:rPr>
          <w:rFonts w:ascii="Times New Roman" w:hAnsi="Times New Roman" w:cs="Times New Roman"/>
          <w:sz w:val="24"/>
          <w:szCs w:val="24"/>
        </w:rPr>
        <w:t>ые</w:t>
      </w:r>
      <w:r w:rsidRPr="00C52A26">
        <w:rPr>
          <w:rFonts w:ascii="Times New Roman" w:hAnsi="Times New Roman" w:cs="Times New Roman"/>
          <w:sz w:val="24"/>
          <w:szCs w:val="24"/>
        </w:rPr>
        <w:t xml:space="preserve"> к укомплектованности кадрами в дошкольном учреждении</w:t>
      </w:r>
      <w:r w:rsidR="00F11430" w:rsidRPr="00C52A26">
        <w:rPr>
          <w:rFonts w:ascii="Times New Roman" w:hAnsi="Times New Roman" w:cs="Times New Roman"/>
          <w:sz w:val="24"/>
          <w:szCs w:val="24"/>
        </w:rPr>
        <w:t>,</w:t>
      </w:r>
      <w:r w:rsidRPr="00C52A26">
        <w:rPr>
          <w:rFonts w:ascii="Times New Roman" w:hAnsi="Times New Roman" w:cs="Times New Roman"/>
          <w:sz w:val="24"/>
          <w:szCs w:val="24"/>
        </w:rPr>
        <w:t xml:space="preserve"> штатное расписание, состав педа</w:t>
      </w:r>
      <w:r w:rsidR="00F11430" w:rsidRPr="00C52A26">
        <w:rPr>
          <w:rFonts w:ascii="Times New Roman" w:hAnsi="Times New Roman" w:cs="Times New Roman"/>
          <w:sz w:val="24"/>
          <w:szCs w:val="24"/>
        </w:rPr>
        <w:t xml:space="preserve">гогических кадров соответствуют </w:t>
      </w:r>
      <w:r w:rsidRPr="00C52A26">
        <w:rPr>
          <w:rFonts w:ascii="Times New Roman" w:hAnsi="Times New Roman" w:cs="Times New Roman"/>
          <w:sz w:val="24"/>
          <w:szCs w:val="24"/>
        </w:rPr>
        <w:t>требованиям «Закона об образовании Российской Федерации» и не имеет открытых вакансий.</w:t>
      </w:r>
      <w:r w:rsidR="006835C3" w:rsidRPr="00C5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583" w:rsidRPr="00C52A26" w:rsidRDefault="00602583" w:rsidP="006500BC">
      <w:pPr>
        <w:spacing w:after="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разделу:</w:t>
      </w:r>
    </w:p>
    <w:p w:rsidR="00602583" w:rsidRPr="00C52A26" w:rsidRDefault="00602583" w:rsidP="006500BC">
      <w:pPr>
        <w:pStyle w:val="p17"/>
        <w:spacing w:before="0" w:beforeAutospacing="0" w:after="0" w:afterAutospacing="0"/>
        <w:jc w:val="both"/>
      </w:pPr>
      <w:r w:rsidRPr="00C52A26">
        <w:rPr>
          <w:rStyle w:val="t17"/>
        </w:rPr>
        <w:t>-Повышение образовательного уровня педагогических работников, в соответствии с профессиональным стандартом «Педагог»</w:t>
      </w:r>
    </w:p>
    <w:p w:rsidR="00602583" w:rsidRPr="00C52A26" w:rsidRDefault="00602583" w:rsidP="006500BC">
      <w:pPr>
        <w:pStyle w:val="p17"/>
        <w:spacing w:before="0" w:beforeAutospacing="0" w:after="0" w:afterAutospacing="0"/>
        <w:jc w:val="both"/>
      </w:pPr>
      <w:r w:rsidRPr="00C52A26">
        <w:rPr>
          <w:rStyle w:val="t17"/>
        </w:rPr>
        <w:t>-Повышение уровня профессиональной квалификации педагогических  работников;</w:t>
      </w:r>
    </w:p>
    <w:p w:rsidR="00602583" w:rsidRPr="00C52A26" w:rsidRDefault="00602583" w:rsidP="006500BC">
      <w:pPr>
        <w:pStyle w:val="p17"/>
        <w:spacing w:before="0" w:beforeAutospacing="0" w:after="0" w:afterAutospacing="0"/>
        <w:jc w:val="both"/>
      </w:pPr>
      <w:r w:rsidRPr="00C52A26">
        <w:rPr>
          <w:rStyle w:val="t17"/>
        </w:rPr>
        <w:t>-Мотивация педагогических работников к прохождению аттестации;</w:t>
      </w:r>
    </w:p>
    <w:p w:rsidR="00602583" w:rsidRPr="00C52A26" w:rsidRDefault="00602583" w:rsidP="006500BC">
      <w:pPr>
        <w:pStyle w:val="p17"/>
        <w:spacing w:before="0" w:beforeAutospacing="0" w:after="0" w:afterAutospacing="0"/>
        <w:jc w:val="both"/>
        <w:rPr>
          <w:rStyle w:val="t17"/>
        </w:rPr>
      </w:pPr>
      <w:r w:rsidRPr="00C52A26">
        <w:rPr>
          <w:rStyle w:val="t17"/>
        </w:rPr>
        <w:t>-Стимулирование научно-методической работы.</w:t>
      </w:r>
    </w:p>
    <w:p w:rsidR="002B3296" w:rsidRPr="00C52A26" w:rsidRDefault="002B3296" w:rsidP="006500B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2FE" w:rsidRPr="002E752E" w:rsidRDefault="00FF42FE" w:rsidP="006500B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AF7084" w:rsidRPr="002E752E">
        <w:rPr>
          <w:rFonts w:ascii="Times New Roman" w:hAnsi="Times New Roman" w:cs="Times New Roman"/>
          <w:b/>
          <w:sz w:val="24"/>
          <w:szCs w:val="24"/>
        </w:rPr>
        <w:t xml:space="preserve"> обеспечение образовательного учреждения.</w:t>
      </w:r>
    </w:p>
    <w:p w:rsidR="00446BF8" w:rsidRPr="00C52A26" w:rsidRDefault="00446BF8" w:rsidP="006500B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ab/>
        <w:t xml:space="preserve">В ДОУ имеется необходимое методическое обеспечение: программы, методические пособия, дидактический материал. </w:t>
      </w: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8B17D7" w:rsidRPr="0056677A" w:rsidRDefault="0056677A" w:rsidP="006500BC">
      <w:pPr>
        <w:tabs>
          <w:tab w:val="left" w:pos="7920"/>
        </w:tabs>
        <w:spacing w:after="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77A">
        <w:rPr>
          <w:rFonts w:ascii="Times New Roman" w:eastAsia="Times New Roman" w:hAnsi="Times New Roman" w:cs="Times New Roman"/>
          <w:sz w:val="24"/>
          <w:szCs w:val="24"/>
        </w:rPr>
        <w:t>ВЫВОД: у</w:t>
      </w:r>
      <w:r w:rsidR="008B17D7" w:rsidRPr="0056677A">
        <w:rPr>
          <w:rFonts w:ascii="Times New Roman" w:eastAsia="Times New Roman" w:hAnsi="Times New Roman" w:cs="Times New Roman"/>
          <w:sz w:val="24"/>
          <w:szCs w:val="24"/>
        </w:rPr>
        <w:t>чебно</w:t>
      </w:r>
      <w:r w:rsidR="008B17D7" w:rsidRPr="00C52A26">
        <w:rPr>
          <w:rFonts w:ascii="Times New Roman" w:eastAsia="Times New Roman" w:hAnsi="Times New Roman" w:cs="Times New Roman"/>
          <w:sz w:val="24"/>
          <w:szCs w:val="24"/>
        </w:rPr>
        <w:t>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разделу: </w:t>
      </w: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обеспечения качественного воспитания, образования и развития дошкольников в соответствии с ФГОС 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 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и дидактического обеспечения к ООП, особое внимание уделяется игровым развивающим технологиям и использованию ИКТ.</w:t>
      </w:r>
    </w:p>
    <w:p w:rsidR="008B17D7" w:rsidRPr="00C52A26" w:rsidRDefault="008B17D7" w:rsidP="006500BC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AF6" w:rsidRPr="002E752E" w:rsidRDefault="00A70AF6" w:rsidP="006500B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A70AF6" w:rsidRPr="00C52A26" w:rsidRDefault="00A70AF6" w:rsidP="00650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6627"/>
      </w:tblGrid>
      <w:tr w:rsidR="00A70AF6" w:rsidRPr="00C52A26" w:rsidTr="000D4276">
        <w:tc>
          <w:tcPr>
            <w:tcW w:w="3652" w:type="dxa"/>
          </w:tcPr>
          <w:p w:rsidR="00A70AF6" w:rsidRPr="00C52A26" w:rsidRDefault="00A70AF6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зданий  помещений для организации образовательной деятельности их значение, площадь (кв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0AF6" w:rsidRPr="00C52A26" w:rsidRDefault="00A70AF6" w:rsidP="00650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A70AF6" w:rsidRPr="00C52A26" w:rsidRDefault="00A70AF6" w:rsidP="006500BC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C055B1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жилое здание, общей площадью </w:t>
            </w:r>
            <w:r w:rsidR="000D4276" w:rsidRPr="00C52A26">
              <w:rPr>
                <w:rFonts w:ascii="Times New Roman" w:hAnsi="Times New Roman" w:cs="Times New Roman"/>
                <w:sz w:val="24"/>
                <w:szCs w:val="24"/>
              </w:rPr>
              <w:t>4 435 кв.м., из нее групповых ячеек (раздевальная, групповая, спальня, буфетная</w:t>
            </w:r>
            <w:proofErr w:type="gramStart"/>
            <w:r w:rsidR="000D4276" w:rsidRPr="00C52A2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0D4276" w:rsidRPr="00C52A26">
              <w:rPr>
                <w:rFonts w:ascii="Times New Roman" w:hAnsi="Times New Roman" w:cs="Times New Roman"/>
                <w:sz w:val="24"/>
                <w:szCs w:val="24"/>
              </w:rPr>
              <w:t>уалетная-1538 кв.м., музыкальный, физкультурный залы, бассейн- 166 кв.м.)</w:t>
            </w:r>
          </w:p>
          <w:p w:rsidR="00A70AF6" w:rsidRPr="00C52A26" w:rsidRDefault="00A70AF6" w:rsidP="006500BC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  <w:r w:rsidR="000D4276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(имеется также цокольный этаж)</w:t>
            </w:r>
          </w:p>
          <w:p w:rsidR="00A70AF6" w:rsidRPr="00C52A26" w:rsidRDefault="00A70AF6" w:rsidP="006500BC">
            <w:pPr>
              <w:ind w:left="3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светлое, имеется отопление, вода, канализация, сантехническое оборудование в удовлетворительном состоянии. 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A70AF6" w:rsidP="00650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комнат, спален, дополнительных помещений для проведения практических или коррекционных занятий, административных и служебных помещений</w:t>
            </w:r>
          </w:p>
        </w:tc>
        <w:tc>
          <w:tcPr>
            <w:tcW w:w="6627" w:type="dxa"/>
          </w:tcPr>
          <w:p w:rsidR="00A70AF6" w:rsidRPr="00C52A26" w:rsidRDefault="00A70AF6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r w:rsidR="000D4276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(ячейки)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8B48C0" w:rsidRPr="00C52A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8B48C0" w:rsidRPr="00C52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Физкультурный зал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Музыкальный зал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бухгалтера</w:t>
            </w:r>
            <w:r w:rsidR="00C055B1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– 1;</w:t>
            </w:r>
          </w:p>
          <w:p w:rsidR="0028477D" w:rsidRPr="00C52A26" w:rsidRDefault="0028477D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Изолятор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Процедурный кабинет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завхоза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Сторожевая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инструктора по ФК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музыкального руководителя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Пищеблок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Прачечная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психолога – 1;</w:t>
            </w:r>
          </w:p>
          <w:p w:rsidR="008B48C0" w:rsidRPr="00C52A26" w:rsidRDefault="008B48C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логопеда – 1;</w:t>
            </w:r>
          </w:p>
          <w:p w:rsidR="00C055B1" w:rsidRDefault="00C055B1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Музей русской избы – 1;</w:t>
            </w:r>
          </w:p>
          <w:p w:rsidR="00C06E86" w:rsidRDefault="00C06E86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татарской избы – 1;</w:t>
            </w:r>
          </w:p>
          <w:p w:rsidR="00C06E86" w:rsidRPr="00C52A26" w:rsidRDefault="00C06E86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бурятской культуры – 1;</w:t>
            </w:r>
          </w:p>
          <w:p w:rsidR="00C055B1" w:rsidRPr="00C52A26" w:rsidRDefault="00C055B1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Гардеробные – 4;</w:t>
            </w:r>
          </w:p>
          <w:p w:rsidR="00C055B1" w:rsidRPr="00C52A26" w:rsidRDefault="00C055B1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Кладовые – 5;</w:t>
            </w:r>
          </w:p>
          <w:p w:rsidR="00403590" w:rsidRPr="00C52A26" w:rsidRDefault="00403590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Служебные помещения – 2;</w:t>
            </w:r>
          </w:p>
          <w:p w:rsidR="000D4276" w:rsidRPr="00C52A26" w:rsidRDefault="000D4276" w:rsidP="006500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Бассейн -1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8B48C0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6627" w:type="dxa"/>
          </w:tcPr>
          <w:p w:rsidR="00A70AF6" w:rsidRPr="00C52A26" w:rsidRDefault="001A7490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</w:t>
            </w:r>
            <w:r w:rsidR="00403590"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490" w:rsidRPr="00C52A26" w:rsidRDefault="001A7490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– </w:t>
            </w:r>
            <w:r w:rsidR="00403590"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490" w:rsidRPr="00C52A26" w:rsidRDefault="003C7AA2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Музыкальный центр – 2</w:t>
            </w:r>
            <w:r w:rsidR="001A7490" w:rsidRPr="00C52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490" w:rsidRPr="00C52A26" w:rsidRDefault="001A7490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Музыкальный синтезатор – 1;</w:t>
            </w:r>
          </w:p>
          <w:p w:rsidR="001A7490" w:rsidRPr="00C52A26" w:rsidRDefault="001A7490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Пианино – 1;</w:t>
            </w:r>
          </w:p>
          <w:p w:rsidR="001A7490" w:rsidRPr="00C52A26" w:rsidRDefault="001A7490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483056" w:rsidRPr="00C52A26">
              <w:rPr>
                <w:rFonts w:ascii="Times New Roman" w:hAnsi="Times New Roman" w:cs="Times New Roman"/>
                <w:sz w:val="24"/>
                <w:szCs w:val="24"/>
              </w:rPr>
              <w:t>– 8(39539)31-4-65;</w:t>
            </w:r>
          </w:p>
          <w:p w:rsidR="00483056" w:rsidRPr="00C52A26" w:rsidRDefault="003C7AA2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Проектор – 3</w:t>
            </w:r>
            <w:r w:rsidR="00483056" w:rsidRPr="00C52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56" w:rsidRPr="00C52A26" w:rsidRDefault="00483056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Ноутбук – 1;</w:t>
            </w:r>
          </w:p>
          <w:p w:rsidR="00483056" w:rsidRPr="00C52A26" w:rsidRDefault="00483056" w:rsidP="006500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1;</w:t>
            </w:r>
          </w:p>
          <w:p w:rsidR="00483056" w:rsidRPr="00C52A26" w:rsidRDefault="00483056" w:rsidP="006500B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E-mail</w:t>
            </w:r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A0A8E">
              <w:fldChar w:fldCharType="begin"/>
            </w:r>
            <w:r w:rsidR="004A0A8E" w:rsidRPr="004B1C7F">
              <w:rPr>
                <w:lang w:val="en-US"/>
              </w:rPr>
              <w:instrText>HYPERLINK "mailto:irr.osa-obr@mail.ru"</w:instrText>
            </w:r>
            <w:r w:rsidR="004A0A8E">
              <w:fldChar w:fldCharType="separate"/>
            </w:r>
            <w:r w:rsidRPr="00C52A26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irr.osa-obr@mail.ru</w:t>
            </w:r>
            <w:r w:rsidR="004A0A8E">
              <w:fldChar w:fldCharType="end"/>
            </w:r>
          </w:p>
          <w:p w:rsidR="00483056" w:rsidRPr="00C52A26" w:rsidRDefault="00483056" w:rsidP="006500B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sz w:val="24"/>
                <w:szCs w:val="24"/>
              </w:rPr>
              <w:t>Сайт ДОУ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03590"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403590" w:rsidRPr="00C52A2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403590"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="00403590" w:rsidRPr="00C52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 w:rsidR="00403590"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eduosa</w:t>
            </w:r>
            <w:proofErr w:type="spellEnd"/>
            <w:r w:rsidR="00403590" w:rsidRPr="00C52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3590"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03590" w:rsidRPr="00C52A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D0085C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медико-социальном обеспечении</w:t>
            </w:r>
          </w:p>
        </w:tc>
        <w:tc>
          <w:tcPr>
            <w:tcW w:w="6627" w:type="dxa"/>
          </w:tcPr>
          <w:p w:rsidR="0028477D" w:rsidRPr="00C52A26" w:rsidRDefault="00D0085C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обеспечивается внештатной медсестрой. Медицинский блок включает в себя медицинский, процедурный кабинет, изолятор и оснащен необходимым медицинским инструментарием, набором медикаментов. </w:t>
            </w:r>
          </w:p>
          <w:p w:rsidR="00A70AF6" w:rsidRPr="00C52A26" w:rsidRDefault="00D0085C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Медицинской сестрой ДОУ ведется учет</w:t>
            </w:r>
            <w:r w:rsidR="003C7AA2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,  общий анализ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заболеваемости воспитанников, анализ простудных заболеваний.</w:t>
            </w:r>
          </w:p>
          <w:p w:rsidR="00D0085C" w:rsidRPr="00C52A26" w:rsidRDefault="00D0085C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Медсестрой ДОУ проводится профилактические мероприятия:</w:t>
            </w:r>
          </w:p>
          <w:p w:rsidR="00D0085C" w:rsidRPr="00C52A26" w:rsidRDefault="00D0085C" w:rsidP="006500B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Осмотр детей во время утреннего приема;</w:t>
            </w:r>
          </w:p>
          <w:p w:rsidR="00D0085C" w:rsidRPr="00C52A26" w:rsidRDefault="00D0085C" w:rsidP="006500B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замеры;</w:t>
            </w:r>
          </w:p>
          <w:p w:rsidR="00D0085C" w:rsidRPr="00C52A26" w:rsidRDefault="00D0085C" w:rsidP="006500B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1 раз в месяц, квартал, 1 раз в год;</w:t>
            </w:r>
          </w:p>
          <w:p w:rsidR="00D0085C" w:rsidRPr="00C52A26" w:rsidRDefault="00D0085C" w:rsidP="006500B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Ежемесячное подведение итогов посещаемости детей;</w:t>
            </w:r>
          </w:p>
          <w:p w:rsidR="00D0085C" w:rsidRPr="00C52A26" w:rsidRDefault="00D0085C" w:rsidP="006500B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Лечебно-профилактические мероприятия с детьми и сотрудниками.</w:t>
            </w:r>
          </w:p>
          <w:p w:rsidR="00D0085C" w:rsidRPr="00C52A26" w:rsidRDefault="00D0085C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уделяется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D0085C" w:rsidRPr="00C52A26" w:rsidRDefault="00D0085C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Организацию питьевого режима соответствует требованиям СанПиН.</w:t>
            </w:r>
          </w:p>
          <w:p w:rsidR="0028477D" w:rsidRPr="00C52A26" w:rsidRDefault="00D0085C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ежедневный рацион детей включаются овощи, фрукты, рыба, мясо</w:t>
            </w:r>
            <w:r w:rsidR="0028477D" w:rsidRPr="00C52A26">
              <w:rPr>
                <w:rFonts w:ascii="Times New Roman" w:hAnsi="Times New Roman" w:cs="Times New Roman"/>
                <w:sz w:val="24"/>
                <w:szCs w:val="24"/>
              </w:rPr>
              <w:t>, молочные продукты.</w:t>
            </w:r>
          </w:p>
          <w:p w:rsidR="0028477D" w:rsidRPr="00C52A26" w:rsidRDefault="0028477D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Анализ выполнения норм питания проводится ежемесячно.</w:t>
            </w:r>
          </w:p>
          <w:p w:rsidR="0028477D" w:rsidRPr="00C52A26" w:rsidRDefault="0028477D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Меню обеспечивает:</w:t>
            </w:r>
          </w:p>
          <w:p w:rsidR="0028477D" w:rsidRPr="00C52A26" w:rsidRDefault="0028477D" w:rsidP="006500B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Сбалансированность детского питания;</w:t>
            </w:r>
          </w:p>
          <w:p w:rsidR="0028477D" w:rsidRPr="00C52A26" w:rsidRDefault="0028477D" w:rsidP="006500B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Удовлетворительность суточной потребности детей в белках, жирах и углеводах;</w:t>
            </w:r>
          </w:p>
          <w:p w:rsidR="0028477D" w:rsidRPr="00C52A26" w:rsidRDefault="0028477D" w:rsidP="006500B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Суточные нормы употребления продуктов.</w:t>
            </w:r>
          </w:p>
          <w:p w:rsidR="0028477D" w:rsidRPr="00C52A26" w:rsidRDefault="0028477D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осуществляется ежедневно медсестрой и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комиссией. </w:t>
            </w:r>
          </w:p>
          <w:p w:rsidR="0028477D" w:rsidRPr="00C52A26" w:rsidRDefault="0028477D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Оценка медико-социального обеспечения показала его соответствие к предъявляемым требованиям.</w:t>
            </w:r>
          </w:p>
          <w:p w:rsidR="0028477D" w:rsidRPr="00C52A26" w:rsidRDefault="0028477D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F1529C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6627" w:type="dxa"/>
          </w:tcPr>
          <w:p w:rsidR="00F1529C" w:rsidRPr="00C52A26" w:rsidRDefault="00F1529C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комнаты, включают игровую, познавательную, обеденную зоны. При создании развивающей предметно-пространственной среды воспитатели учитывают возрастные, индивидуальные особенности детей своей группы. Группы постепенно пополняются современным 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спектр возможностей, направляет усилия детей на эффективное использование отдельных ее элементов. 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522AA2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площади,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позволяющая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новые формы дошкольного образования с определенными группами (подгруппами, отдельными детьми)</w:t>
            </w:r>
          </w:p>
        </w:tc>
        <w:tc>
          <w:tcPr>
            <w:tcW w:w="6627" w:type="dxa"/>
          </w:tcPr>
          <w:p w:rsidR="00294032" w:rsidRPr="00C52A26" w:rsidRDefault="00522AA2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и музыкальный залы. </w:t>
            </w:r>
            <w:r w:rsidR="00294032" w:rsidRPr="00C52A26">
              <w:rPr>
                <w:rFonts w:ascii="Times New Roman" w:hAnsi="Times New Roman" w:cs="Times New Roman"/>
                <w:sz w:val="24"/>
                <w:szCs w:val="24"/>
              </w:rPr>
              <w:t>Оснащение физкультурного и музыкального зала соответствуют санитарно-гигиеническим нормам,  площадь зала достаточна для реализации образовательных программ, оборудование, представленное в физкультурном и музыкальном залах,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 среды детского сада.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294032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материально-технического состояния образовательного учреждения.</w:t>
            </w:r>
          </w:p>
        </w:tc>
        <w:tc>
          <w:tcPr>
            <w:tcW w:w="6627" w:type="dxa"/>
          </w:tcPr>
          <w:p w:rsidR="00A70AF6" w:rsidRPr="00C52A26" w:rsidRDefault="000D4276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4032" w:rsidRPr="00C52A26">
              <w:rPr>
                <w:rFonts w:ascii="Times New Roman" w:hAnsi="Times New Roman" w:cs="Times New Roman"/>
                <w:sz w:val="24"/>
                <w:szCs w:val="24"/>
              </w:rPr>
              <w:t>Проведен ремонт наружного освещения, косметический ремонт всех помещений детского сада;</w:t>
            </w:r>
          </w:p>
          <w:p w:rsidR="00294032" w:rsidRPr="00C52A26" w:rsidRDefault="00294032" w:rsidP="00650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Оборудованы прогулочные площадки, установлены: песочницы, домики.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294032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материально-технической базы</w:t>
            </w:r>
          </w:p>
        </w:tc>
        <w:tc>
          <w:tcPr>
            <w:tcW w:w="6627" w:type="dxa"/>
          </w:tcPr>
          <w:p w:rsidR="00A70AF6" w:rsidRPr="00C52A26" w:rsidRDefault="000D4276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Используется по назначению</w:t>
            </w:r>
            <w:r w:rsidR="00294032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AF6" w:rsidRPr="00C52A26" w:rsidTr="000D4276">
        <w:tc>
          <w:tcPr>
            <w:tcW w:w="3652" w:type="dxa"/>
          </w:tcPr>
          <w:p w:rsidR="00A70AF6" w:rsidRPr="00C52A26" w:rsidRDefault="00294032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Соблюдение в ДОУ мер противопожарной безопасности и антитерр</w:t>
            </w:r>
            <w:r w:rsidR="00120575" w:rsidRPr="00C52A2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истической </w:t>
            </w:r>
            <w:r w:rsidR="00120575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6627" w:type="dxa"/>
          </w:tcPr>
          <w:p w:rsidR="00A70AF6" w:rsidRPr="00C52A26" w:rsidRDefault="00120575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120575" w:rsidRPr="00C52A26" w:rsidRDefault="00120575" w:rsidP="006500B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120575" w:rsidRPr="00D2399D" w:rsidRDefault="0012057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безопасность;</w:t>
            </w:r>
          </w:p>
          <w:p w:rsidR="00120575" w:rsidRPr="00D2399D" w:rsidRDefault="0012057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безопасность;</w:t>
            </w:r>
          </w:p>
          <w:p w:rsidR="00120575" w:rsidRPr="00D2399D" w:rsidRDefault="0012057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санитарно-гигиенических требований;</w:t>
            </w:r>
          </w:p>
          <w:p w:rsidR="00120575" w:rsidRPr="00D2399D" w:rsidRDefault="00120575" w:rsidP="0065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Охрана труда.</w:t>
            </w:r>
          </w:p>
          <w:p w:rsidR="00120575" w:rsidRPr="00C52A26" w:rsidRDefault="00120575" w:rsidP="006500BC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МБДОУ «Осинский детский сад №3» в полном объеме обеспечен средствами пожаротушения, соблюдаются требования к содержанию эвакуационных выходов.</w:t>
            </w:r>
          </w:p>
          <w:p w:rsidR="00120575" w:rsidRPr="00C52A26" w:rsidRDefault="00120575" w:rsidP="006500BC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и Нормами Пожарной безопасности, на каждом этаже вывешены планы эвакуации людей при пожаре. Систематически проводятся</w:t>
            </w:r>
            <w:r w:rsidR="003C7AA2"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воспитанниками (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планом). С сотрудниками проводятся инструктажи (периодические – 2 раза в год; целевые и внеплановые – при необходимости).</w:t>
            </w:r>
          </w:p>
          <w:p w:rsidR="00120575" w:rsidRPr="00C52A26" w:rsidRDefault="00120575" w:rsidP="006500BC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здании установлена тревожная кнопка с выводом сигнала на диспетче</w:t>
            </w:r>
            <w:r w:rsidR="000A3DA2" w:rsidRPr="00C52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0A3DA2" w:rsidRPr="00C52A26">
              <w:rPr>
                <w:rFonts w:ascii="Times New Roman" w:hAnsi="Times New Roman" w:cs="Times New Roman"/>
                <w:sz w:val="24"/>
                <w:szCs w:val="24"/>
              </w:rPr>
              <w:t>й пульт ПЧ.</w:t>
            </w:r>
          </w:p>
          <w:p w:rsidR="000A3DA2" w:rsidRPr="00C52A26" w:rsidRDefault="000A3DA2" w:rsidP="006500BC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 периметру здания установлено видеонаблюдения.</w:t>
            </w:r>
          </w:p>
          <w:p w:rsidR="000A3DA2" w:rsidRPr="00C52A26" w:rsidRDefault="000A3DA2" w:rsidP="006500BC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Главной целью по охране труда МБДОУ «Осинский детский сад №3»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B97445" w:rsidRPr="00C52A26" w:rsidRDefault="00B97445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445" w:rsidRPr="00C52A26" w:rsidRDefault="00B9110D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="000A3DA2" w:rsidRPr="0056677A">
        <w:rPr>
          <w:rFonts w:ascii="Times New Roman" w:hAnsi="Times New Roman" w:cs="Times New Roman"/>
          <w:sz w:val="24"/>
          <w:szCs w:val="24"/>
        </w:rPr>
        <w:t>ВЫВОД:</w:t>
      </w:r>
      <w:r w:rsidR="000A3DA2"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77A" w:rsidRPr="0056677A">
        <w:rPr>
          <w:rFonts w:ascii="Times New Roman" w:hAnsi="Times New Roman" w:cs="Times New Roman"/>
          <w:sz w:val="24"/>
          <w:szCs w:val="24"/>
        </w:rPr>
        <w:t>а</w:t>
      </w:r>
      <w:r w:rsidR="000A3DA2" w:rsidRPr="00C52A26">
        <w:rPr>
          <w:rFonts w:ascii="Times New Roman" w:hAnsi="Times New Roman" w:cs="Times New Roman"/>
          <w:sz w:val="24"/>
          <w:szCs w:val="24"/>
        </w:rPr>
        <w:t>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возрастной группе представлено отдельное просторное, светлое помещение, в котором обеспечивается оптимальная температура воздуха, канализация и водоснабжение.</w:t>
      </w:r>
      <w:proofErr w:type="gramEnd"/>
      <w:r w:rsidR="000A3DA2" w:rsidRPr="00C52A26">
        <w:rPr>
          <w:rFonts w:ascii="Times New Roman" w:hAnsi="Times New Roman" w:cs="Times New Roman"/>
          <w:sz w:val="24"/>
          <w:szCs w:val="24"/>
        </w:rPr>
        <w:t xml:space="preserve">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E550A9" w:rsidRPr="00C52A26" w:rsidRDefault="00E550A9" w:rsidP="006500B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A9" w:rsidRPr="00F610B9" w:rsidRDefault="00E550A9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0B9">
        <w:rPr>
          <w:rFonts w:ascii="Times New Roman" w:hAnsi="Times New Roman" w:cs="Times New Roman"/>
          <w:b/>
          <w:sz w:val="24"/>
          <w:szCs w:val="24"/>
        </w:rPr>
        <w:t xml:space="preserve">Выводы по итогам </w:t>
      </w:r>
      <w:proofErr w:type="spellStart"/>
      <w:r w:rsidRPr="00F610B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F610B9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E550A9" w:rsidRPr="00C52A26" w:rsidRDefault="00E550A9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A9" w:rsidRPr="00C52A26" w:rsidRDefault="00E550A9" w:rsidP="006500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детям;</w:t>
      </w:r>
    </w:p>
    <w:p w:rsidR="00E550A9" w:rsidRPr="00C52A26" w:rsidRDefault="00E550A9" w:rsidP="006500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</w:t>
      </w:r>
      <w:r w:rsidR="009C5D5A" w:rsidRPr="00C52A2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C5D5A" w:rsidRPr="00C52A26" w:rsidRDefault="009C5D5A" w:rsidP="006500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стоятся на основе сотрудничества и взаимопомощи;</w:t>
      </w:r>
    </w:p>
    <w:p w:rsidR="009C5D5A" w:rsidRPr="00C52A26" w:rsidRDefault="009C5D5A" w:rsidP="006500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санитарно-гигиеническим требованиям;</w:t>
      </w:r>
    </w:p>
    <w:p w:rsidR="009C5D5A" w:rsidRPr="00C52A26" w:rsidRDefault="009C5D5A" w:rsidP="006500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Запланированная воспитательно-обр</w:t>
      </w:r>
      <w:r w:rsidR="006773F3" w:rsidRPr="00C52A26">
        <w:rPr>
          <w:rFonts w:ascii="Times New Roman" w:hAnsi="Times New Roman" w:cs="Times New Roman"/>
          <w:sz w:val="24"/>
          <w:szCs w:val="24"/>
        </w:rPr>
        <w:t xml:space="preserve">азовательная работа на 2017 </w:t>
      </w:r>
      <w:r w:rsidRPr="00C52A26">
        <w:rPr>
          <w:rFonts w:ascii="Times New Roman" w:hAnsi="Times New Roman" w:cs="Times New Roman"/>
          <w:sz w:val="24"/>
          <w:szCs w:val="24"/>
        </w:rPr>
        <w:t>год выполнена в полном объеме;</w:t>
      </w:r>
    </w:p>
    <w:p w:rsidR="009C5D5A" w:rsidRPr="00C52A26" w:rsidRDefault="009C5D5A" w:rsidP="006500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Уровень готовности выпускников к обучению в школе – выше среднего.</w:t>
      </w:r>
    </w:p>
    <w:p w:rsidR="009C5D5A" w:rsidRPr="00C52A26" w:rsidRDefault="009C5D5A" w:rsidP="006500B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D5A" w:rsidRPr="00F610B9" w:rsidRDefault="009C5D5A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0B9">
        <w:rPr>
          <w:rFonts w:ascii="Times New Roman" w:hAnsi="Times New Roman" w:cs="Times New Roman"/>
          <w:b/>
          <w:sz w:val="24"/>
          <w:szCs w:val="24"/>
        </w:rPr>
        <w:t>Цели и задачи, направления развития учреждения</w:t>
      </w:r>
    </w:p>
    <w:p w:rsidR="009C5D5A" w:rsidRPr="00C52A26" w:rsidRDefault="00C52A26" w:rsidP="006500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 итогам работы ДОУ за 2018</w:t>
      </w:r>
      <w:r w:rsidR="009C5D5A" w:rsidRPr="00C52A26">
        <w:rPr>
          <w:rFonts w:ascii="Times New Roman" w:hAnsi="Times New Roman" w:cs="Times New Roman"/>
          <w:sz w:val="24"/>
          <w:szCs w:val="24"/>
        </w:rPr>
        <w:t xml:space="preserve"> год определены следующие приоритетные направления деятельности на 201</w:t>
      </w:r>
      <w:r w:rsidRPr="00C52A26">
        <w:rPr>
          <w:rFonts w:ascii="Times New Roman" w:hAnsi="Times New Roman" w:cs="Times New Roman"/>
          <w:sz w:val="24"/>
          <w:szCs w:val="24"/>
        </w:rPr>
        <w:t>9</w:t>
      </w:r>
      <w:r w:rsidR="009C5D5A" w:rsidRPr="00C52A2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C5D5A" w:rsidRPr="00C52A26" w:rsidRDefault="009C5D5A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Повышение социального статуса </w:t>
      </w:r>
      <w:r w:rsidR="00815946" w:rsidRPr="00C52A26">
        <w:rPr>
          <w:rFonts w:ascii="Times New Roman" w:hAnsi="Times New Roman" w:cs="Times New Roman"/>
          <w:sz w:val="24"/>
          <w:szCs w:val="24"/>
        </w:rPr>
        <w:t>дошкольного учреждения;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Создание равных возможностей для каждого воспитанника в получении дошкольного образования;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Приведение материально-технической базы детского сада в соответствии с ФГОС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Увеличение качества педагогических работников, </w:t>
      </w:r>
      <w:r w:rsidR="00BC395F" w:rsidRPr="00C52A26">
        <w:rPr>
          <w:rFonts w:ascii="Times New Roman" w:hAnsi="Times New Roman" w:cs="Times New Roman"/>
          <w:sz w:val="24"/>
          <w:szCs w:val="24"/>
        </w:rPr>
        <w:t xml:space="preserve">на получение высшего педагогического </w:t>
      </w:r>
      <w:r w:rsidRPr="00C52A26">
        <w:rPr>
          <w:rFonts w:ascii="Times New Roman" w:hAnsi="Times New Roman" w:cs="Times New Roman"/>
          <w:sz w:val="24"/>
          <w:szCs w:val="24"/>
        </w:rPr>
        <w:t>образовани</w:t>
      </w:r>
      <w:r w:rsidR="00BC395F" w:rsidRPr="00C52A26">
        <w:rPr>
          <w:rFonts w:ascii="Times New Roman" w:hAnsi="Times New Roman" w:cs="Times New Roman"/>
          <w:sz w:val="24"/>
          <w:szCs w:val="24"/>
        </w:rPr>
        <w:t>я</w:t>
      </w:r>
      <w:r w:rsidRPr="00C52A26">
        <w:rPr>
          <w:rFonts w:ascii="Times New Roman" w:hAnsi="Times New Roman" w:cs="Times New Roman"/>
          <w:sz w:val="24"/>
          <w:szCs w:val="24"/>
        </w:rPr>
        <w:t>, первую квалификационную категорию;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Повышение ур</w:t>
      </w:r>
      <w:r w:rsidR="00BC395F" w:rsidRPr="00C52A26">
        <w:rPr>
          <w:rFonts w:ascii="Times New Roman" w:hAnsi="Times New Roman" w:cs="Times New Roman"/>
          <w:sz w:val="24"/>
          <w:szCs w:val="24"/>
        </w:rPr>
        <w:t>овня педагогического просвещения</w:t>
      </w:r>
      <w:r w:rsidRPr="00C52A2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увеличение числа родителей (законных представителей), обеспечиваемых консультативной поддержкой МБДОУ;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Создание системы поддержки и сопровождения инновационной деятельности в детском саду;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реализации;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Формирование компетентной личности дошкольника в вопросах физического развития и здоровьесбережения;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Формирование у воспитанников предпосылок к учебной деятельности;</w:t>
      </w:r>
    </w:p>
    <w:p w:rsidR="00815946" w:rsidRPr="00C52A26" w:rsidRDefault="00815946" w:rsidP="006500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Активное включение родителей (законных представителей) в образовательный процесс.</w:t>
      </w:r>
    </w:p>
    <w:p w:rsidR="004136CC" w:rsidRPr="00C52A26" w:rsidRDefault="004136CC" w:rsidP="006500B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276" w:rsidRPr="002E752E" w:rsidRDefault="00815946" w:rsidP="00650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752E">
        <w:rPr>
          <w:rFonts w:ascii="Times New Roman" w:hAnsi="Times New Roman" w:cs="Times New Roman"/>
          <w:b/>
          <w:sz w:val="24"/>
          <w:szCs w:val="24"/>
        </w:rPr>
        <w:t>. Результаты анализа показателей деятельности ДОУ</w:t>
      </w:r>
    </w:p>
    <w:p w:rsidR="00E022AB" w:rsidRDefault="00E022AB" w:rsidP="006500BC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</w:p>
    <w:p w:rsidR="006500BC" w:rsidRDefault="006500BC" w:rsidP="006500BC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  <w:r w:rsidRPr="00FF7D5D">
        <w:rPr>
          <w:rFonts w:ascii="PTSansRegular" w:eastAsia="Times New Roman" w:hAnsi="PTSansRegular" w:cs="Times New Roman"/>
          <w:b/>
          <w:bCs/>
          <w:sz w:val="24"/>
          <w:szCs w:val="24"/>
        </w:rPr>
        <w:t>ПОКАЗАТЕЛИ</w:t>
      </w:r>
      <w:r>
        <w:rPr>
          <w:rFonts w:ascii="PTSansRegular" w:eastAsia="Times New Roman" w:hAnsi="PTSansRegular" w:cs="Times New Roman"/>
          <w:b/>
          <w:bCs/>
          <w:sz w:val="24"/>
          <w:szCs w:val="24"/>
        </w:rPr>
        <w:t xml:space="preserve"> САМООБСЛЕДОВАНИЯ </w:t>
      </w:r>
      <w:r w:rsidRPr="00FF7D5D">
        <w:rPr>
          <w:rFonts w:ascii="PTSansRegular" w:eastAsia="Times New Roman" w:hAnsi="PTSansRegular" w:cs="Times New Roman"/>
          <w:b/>
          <w:bCs/>
          <w:sz w:val="24"/>
          <w:szCs w:val="24"/>
        </w:rPr>
        <w:br/>
      </w:r>
      <w:r>
        <w:rPr>
          <w:rFonts w:ascii="PTSansRegular" w:eastAsia="Times New Roman" w:hAnsi="PTSansRegular" w:cs="Times New Roman"/>
          <w:b/>
          <w:bCs/>
          <w:sz w:val="24"/>
          <w:szCs w:val="24"/>
        </w:rPr>
        <w:t xml:space="preserve">ПО </w:t>
      </w:r>
      <w:r w:rsidRPr="00FF7D5D">
        <w:rPr>
          <w:rFonts w:ascii="PTSansRegular" w:eastAsia="Times New Roman" w:hAnsi="PTSansRegular" w:cs="Times New Roman"/>
          <w:b/>
          <w:bCs/>
          <w:sz w:val="24"/>
          <w:szCs w:val="24"/>
        </w:rPr>
        <w:t xml:space="preserve">ДЕЯТЕЛЬНОСТИ </w:t>
      </w:r>
      <w:r>
        <w:rPr>
          <w:rFonts w:ascii="PTSansRegular" w:eastAsia="Times New Roman" w:hAnsi="PTSansRegular" w:cs="Times New Roman"/>
          <w:b/>
          <w:bCs/>
          <w:sz w:val="24"/>
          <w:szCs w:val="24"/>
        </w:rPr>
        <w:t xml:space="preserve">МБДОУ </w:t>
      </w:r>
      <w:r>
        <w:rPr>
          <w:rFonts w:ascii="PTSansRegular" w:eastAsia="Times New Roman" w:hAnsi="PTSansRegular" w:cs="Times New Roman" w:hint="eastAsia"/>
          <w:b/>
          <w:bCs/>
          <w:sz w:val="24"/>
          <w:szCs w:val="24"/>
        </w:rPr>
        <w:t>«</w:t>
      </w:r>
      <w:r>
        <w:rPr>
          <w:rFonts w:ascii="PTSansRegular" w:eastAsia="Times New Roman" w:hAnsi="PTSansRegular" w:cs="Times New Roman"/>
          <w:b/>
          <w:bCs/>
          <w:sz w:val="24"/>
          <w:szCs w:val="24"/>
        </w:rPr>
        <w:t>Осинский детский сад №3</w:t>
      </w:r>
      <w:r>
        <w:rPr>
          <w:rFonts w:ascii="PTSansRegular" w:eastAsia="Times New Roman" w:hAnsi="PTSansRegular" w:cs="Times New Roman" w:hint="eastAsia"/>
          <w:b/>
          <w:bCs/>
          <w:sz w:val="24"/>
          <w:szCs w:val="24"/>
        </w:rPr>
        <w:t>»</w:t>
      </w:r>
    </w:p>
    <w:p w:rsidR="006500BC" w:rsidRDefault="006500BC" w:rsidP="006500BC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  <w:r>
        <w:rPr>
          <w:rFonts w:ascii="PTSansRegular" w:eastAsia="Times New Roman" w:hAnsi="PTSansRegular" w:cs="Times New Roman"/>
          <w:b/>
          <w:bCs/>
          <w:sz w:val="24"/>
          <w:szCs w:val="24"/>
        </w:rPr>
        <w:t>за 2018  год</w:t>
      </w:r>
    </w:p>
    <w:p w:rsidR="006500BC" w:rsidRPr="00FF7D5D" w:rsidRDefault="006500BC" w:rsidP="006500BC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  <w:r>
        <w:rPr>
          <w:rFonts w:ascii="PTSansRegular" w:eastAsia="Times New Roman" w:hAnsi="PTSansRegular" w:cs="Times New Roman"/>
          <w:b/>
          <w:bCs/>
          <w:sz w:val="24"/>
          <w:szCs w:val="24"/>
        </w:rPr>
        <w:lastRenderedPageBreak/>
        <w:t>(утв. приказом Министерства образования и науки РФ от 10 декабря 2013г. №1324)</w:t>
      </w:r>
      <w:r w:rsidRPr="00FF7D5D">
        <w:rPr>
          <w:rFonts w:ascii="PTSansRegular" w:eastAsia="Times New Roman" w:hAnsi="PTSansRegular" w:cs="Times New Roman"/>
          <w:b/>
          <w:bCs/>
          <w:sz w:val="24"/>
          <w:szCs w:val="24"/>
        </w:rPr>
        <w:br/>
      </w:r>
    </w:p>
    <w:tbl>
      <w:tblPr>
        <w:tblW w:w="5093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7797"/>
        <w:gridCol w:w="1857"/>
      </w:tblGrid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260 чел,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260 чел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AA3301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AA3301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48 чел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AA3301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212</w:t>
            </w:r>
            <w:r w:rsidRPr="00AA3301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 чел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260 чел/100%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260 чел/100%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AA3301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AA3301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AA3301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15 дней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21 человек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14 чел/ 66,7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14 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.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 66,7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7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.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33,3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6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.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85,7,7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14,3 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4,8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8 ч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.  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38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12 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 55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0 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proofErr w:type="gramStart"/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21/100%</w:t>
            </w:r>
          </w:p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 xml:space="preserve">19 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.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95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1чел./12,4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4436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166</w:t>
            </w: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00BC" w:rsidRPr="00FF7D5D" w:rsidTr="00A04427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6500BC" w:rsidRPr="00FF7D5D" w:rsidRDefault="006500BC" w:rsidP="00A0442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</w:pPr>
            <w:r w:rsidRPr="00FF7D5D">
              <w:rPr>
                <w:rFonts w:ascii="PTSerifRegular" w:eastAsia="Times New Roman" w:hAnsi="PTSerifRegular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FD75D9" w:rsidRDefault="00FD75D9" w:rsidP="00FD7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0BC" w:rsidRDefault="006500BC" w:rsidP="00FD7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2D">
        <w:rPr>
          <w:rFonts w:ascii="Times New Roman" w:hAnsi="Times New Roman" w:cs="Times New Roman"/>
          <w:sz w:val="24"/>
          <w:szCs w:val="24"/>
        </w:rPr>
        <w:t>Прослушано и принято на педагогическом совете МБДОУ «Осинский детский сад №3»</w:t>
      </w:r>
    </w:p>
    <w:p w:rsidR="006500BC" w:rsidRPr="005C2D2D" w:rsidRDefault="006500BC" w:rsidP="00650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№3  от</w:t>
      </w:r>
      <w:r w:rsidR="00E022A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5.03.2019 г.)</w:t>
      </w:r>
    </w:p>
    <w:p w:rsidR="006500BC" w:rsidRPr="005C2D2D" w:rsidRDefault="006500BC" w:rsidP="006500BC">
      <w:pPr>
        <w:rPr>
          <w:rFonts w:ascii="Times New Roman" w:hAnsi="Times New Roman" w:cs="Times New Roman"/>
          <w:sz w:val="24"/>
          <w:szCs w:val="24"/>
        </w:rPr>
      </w:pPr>
    </w:p>
    <w:p w:rsidR="006500BC" w:rsidRDefault="006500BC" w:rsidP="006500BC"/>
    <w:p w:rsidR="006500BC" w:rsidRDefault="006500BC" w:rsidP="006500BC"/>
    <w:p w:rsidR="006500BC" w:rsidRDefault="006500BC" w:rsidP="006500BC"/>
    <w:p w:rsidR="006500BC" w:rsidRDefault="006500BC" w:rsidP="006500BC"/>
    <w:p w:rsidR="006500BC" w:rsidRDefault="006500BC" w:rsidP="006500BC"/>
    <w:p w:rsidR="006500BC" w:rsidRDefault="006500BC" w:rsidP="006500BC"/>
    <w:p w:rsidR="006500BC" w:rsidRDefault="006500BC" w:rsidP="006500BC"/>
    <w:p w:rsidR="006500BC" w:rsidRDefault="006500BC" w:rsidP="006500BC"/>
    <w:p w:rsidR="003D4298" w:rsidRPr="00C52A26" w:rsidRDefault="003D4298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89" w:rsidRPr="00C52A26" w:rsidRDefault="0042768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89" w:rsidRPr="00C52A26" w:rsidRDefault="00427689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12" w:rsidRPr="00C52A26" w:rsidRDefault="00EA0C12" w:rsidP="0065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C12" w:rsidRPr="00C52A26" w:rsidSect="002B32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257130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5E3887"/>
    <w:multiLevelType w:val="hybridMultilevel"/>
    <w:tmpl w:val="AEA6AF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0E21B89"/>
    <w:multiLevelType w:val="multilevel"/>
    <w:tmpl w:val="9A88C38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8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05943261"/>
    <w:multiLevelType w:val="hybridMultilevel"/>
    <w:tmpl w:val="C1D6E8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2B04F3"/>
    <w:multiLevelType w:val="multilevel"/>
    <w:tmpl w:val="FE2A4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383982"/>
    <w:multiLevelType w:val="multilevel"/>
    <w:tmpl w:val="9ED86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FE86CC2"/>
    <w:multiLevelType w:val="hybridMultilevel"/>
    <w:tmpl w:val="2DF6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D1474"/>
    <w:multiLevelType w:val="hybridMultilevel"/>
    <w:tmpl w:val="995030B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5620BB9"/>
    <w:multiLevelType w:val="multilevel"/>
    <w:tmpl w:val="6C94F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18FA6C9B"/>
    <w:multiLevelType w:val="hybridMultilevel"/>
    <w:tmpl w:val="6F7A24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62086D"/>
    <w:multiLevelType w:val="multilevel"/>
    <w:tmpl w:val="E684E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B302876"/>
    <w:multiLevelType w:val="hybridMultilevel"/>
    <w:tmpl w:val="E19A6D42"/>
    <w:lvl w:ilvl="0" w:tplc="5238B2DA">
      <w:start w:val="1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B5BAF"/>
    <w:multiLevelType w:val="hybridMultilevel"/>
    <w:tmpl w:val="46021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8353780"/>
    <w:multiLevelType w:val="hybridMultilevel"/>
    <w:tmpl w:val="C73272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93E771F"/>
    <w:multiLevelType w:val="hybridMultilevel"/>
    <w:tmpl w:val="59FA3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BE0932"/>
    <w:multiLevelType w:val="hybridMultilevel"/>
    <w:tmpl w:val="C43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364AA"/>
    <w:multiLevelType w:val="hybridMultilevel"/>
    <w:tmpl w:val="0E6EE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05D1D6C"/>
    <w:multiLevelType w:val="hybridMultilevel"/>
    <w:tmpl w:val="925081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1F4225"/>
    <w:multiLevelType w:val="hybridMultilevel"/>
    <w:tmpl w:val="792896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C906EB"/>
    <w:multiLevelType w:val="hybridMultilevel"/>
    <w:tmpl w:val="2462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2">
    <w:nsid w:val="39495404"/>
    <w:multiLevelType w:val="multilevel"/>
    <w:tmpl w:val="9ED86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F2521A5"/>
    <w:multiLevelType w:val="hybridMultilevel"/>
    <w:tmpl w:val="030E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A7855"/>
    <w:multiLevelType w:val="hybridMultilevel"/>
    <w:tmpl w:val="2FB2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63946"/>
    <w:multiLevelType w:val="multilevel"/>
    <w:tmpl w:val="37E6D9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46E04E89"/>
    <w:multiLevelType w:val="multilevel"/>
    <w:tmpl w:val="67885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7B6F95"/>
    <w:multiLevelType w:val="hybridMultilevel"/>
    <w:tmpl w:val="E78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F7290"/>
    <w:multiLevelType w:val="hybridMultilevel"/>
    <w:tmpl w:val="89DEA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4A5C04"/>
    <w:multiLevelType w:val="hybridMultilevel"/>
    <w:tmpl w:val="897CBE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E86D69"/>
    <w:multiLevelType w:val="hybridMultilevel"/>
    <w:tmpl w:val="5114FE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2ED1E6B"/>
    <w:multiLevelType w:val="multilevel"/>
    <w:tmpl w:val="71F8C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89760AB"/>
    <w:multiLevelType w:val="hybridMultilevel"/>
    <w:tmpl w:val="CC3E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57C1D"/>
    <w:multiLevelType w:val="hybridMultilevel"/>
    <w:tmpl w:val="771A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B4C6D"/>
    <w:multiLevelType w:val="hybridMultilevel"/>
    <w:tmpl w:val="5130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75D0F"/>
    <w:multiLevelType w:val="multilevel"/>
    <w:tmpl w:val="92320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8">
    <w:nsid w:val="7BA70E2A"/>
    <w:multiLevelType w:val="multilevel"/>
    <w:tmpl w:val="0F466F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C5519F5"/>
    <w:multiLevelType w:val="hybridMultilevel"/>
    <w:tmpl w:val="E8A6C9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7"/>
  </w:num>
  <w:num w:numId="9">
    <w:abstractNumId w:val="20"/>
  </w:num>
  <w:num w:numId="10">
    <w:abstractNumId w:val="36"/>
  </w:num>
  <w:num w:numId="11">
    <w:abstractNumId w:val="28"/>
  </w:num>
  <w:num w:numId="12">
    <w:abstractNumId w:val="29"/>
  </w:num>
  <w:num w:numId="13">
    <w:abstractNumId w:val="39"/>
  </w:num>
  <w:num w:numId="14">
    <w:abstractNumId w:val="4"/>
  </w:num>
  <w:num w:numId="15">
    <w:abstractNumId w:val="35"/>
  </w:num>
  <w:num w:numId="16">
    <w:abstractNumId w:val="3"/>
  </w:num>
  <w:num w:numId="17">
    <w:abstractNumId w:val="12"/>
  </w:num>
  <w:num w:numId="18">
    <w:abstractNumId w:val="25"/>
  </w:num>
  <w:num w:numId="19">
    <w:abstractNumId w:val="11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34"/>
  </w:num>
  <w:num w:numId="25">
    <w:abstractNumId w:val="19"/>
  </w:num>
  <w:num w:numId="26">
    <w:abstractNumId w:val="30"/>
  </w:num>
  <w:num w:numId="27">
    <w:abstractNumId w:val="2"/>
  </w:num>
  <w:num w:numId="28">
    <w:abstractNumId w:val="8"/>
  </w:num>
  <w:num w:numId="29">
    <w:abstractNumId w:val="10"/>
  </w:num>
  <w:num w:numId="30">
    <w:abstractNumId w:val="26"/>
  </w:num>
  <w:num w:numId="31">
    <w:abstractNumId w:val="21"/>
  </w:num>
  <w:num w:numId="32">
    <w:abstractNumId w:val="18"/>
  </w:num>
  <w:num w:numId="33">
    <w:abstractNumId w:val="31"/>
  </w:num>
  <w:num w:numId="34">
    <w:abstractNumId w:val="24"/>
  </w:num>
  <w:num w:numId="35">
    <w:abstractNumId w:val="27"/>
  </w:num>
  <w:num w:numId="36">
    <w:abstractNumId w:val="5"/>
  </w:num>
  <w:num w:numId="37">
    <w:abstractNumId w:val="37"/>
  </w:num>
  <w:num w:numId="38">
    <w:abstractNumId w:val="33"/>
  </w:num>
  <w:num w:numId="39">
    <w:abstractNumId w:val="9"/>
  </w:num>
  <w:num w:numId="40">
    <w:abstractNumId w:val="3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C12"/>
    <w:rsid w:val="000102F9"/>
    <w:rsid w:val="00014047"/>
    <w:rsid w:val="000253AD"/>
    <w:rsid w:val="000458CD"/>
    <w:rsid w:val="00052384"/>
    <w:rsid w:val="0005290B"/>
    <w:rsid w:val="00074479"/>
    <w:rsid w:val="00086E63"/>
    <w:rsid w:val="00092623"/>
    <w:rsid w:val="00096C59"/>
    <w:rsid w:val="000A3DA2"/>
    <w:rsid w:val="000A71FB"/>
    <w:rsid w:val="000C4B5C"/>
    <w:rsid w:val="000D4276"/>
    <w:rsid w:val="000F7226"/>
    <w:rsid w:val="00120575"/>
    <w:rsid w:val="001244DA"/>
    <w:rsid w:val="001514D3"/>
    <w:rsid w:val="00151726"/>
    <w:rsid w:val="001543B9"/>
    <w:rsid w:val="00157824"/>
    <w:rsid w:val="0016193A"/>
    <w:rsid w:val="00186F9D"/>
    <w:rsid w:val="0019668A"/>
    <w:rsid w:val="001A7490"/>
    <w:rsid w:val="001D02D4"/>
    <w:rsid w:val="001D5800"/>
    <w:rsid w:val="00206071"/>
    <w:rsid w:val="00206175"/>
    <w:rsid w:val="00214DC9"/>
    <w:rsid w:val="00220149"/>
    <w:rsid w:val="00221EFA"/>
    <w:rsid w:val="00237775"/>
    <w:rsid w:val="0025612C"/>
    <w:rsid w:val="00273610"/>
    <w:rsid w:val="00277B0A"/>
    <w:rsid w:val="0028477D"/>
    <w:rsid w:val="002876BC"/>
    <w:rsid w:val="00294032"/>
    <w:rsid w:val="002A1527"/>
    <w:rsid w:val="002B3296"/>
    <w:rsid w:val="002B7408"/>
    <w:rsid w:val="002C688B"/>
    <w:rsid w:val="002C6CBB"/>
    <w:rsid w:val="002D2F3A"/>
    <w:rsid w:val="002D4E76"/>
    <w:rsid w:val="002E752E"/>
    <w:rsid w:val="00305A10"/>
    <w:rsid w:val="00314464"/>
    <w:rsid w:val="003273DD"/>
    <w:rsid w:val="0033413E"/>
    <w:rsid w:val="00342DD0"/>
    <w:rsid w:val="00343A42"/>
    <w:rsid w:val="00360869"/>
    <w:rsid w:val="003613B2"/>
    <w:rsid w:val="003729AB"/>
    <w:rsid w:val="00376FE6"/>
    <w:rsid w:val="003813ED"/>
    <w:rsid w:val="00383277"/>
    <w:rsid w:val="00385EE5"/>
    <w:rsid w:val="0039673D"/>
    <w:rsid w:val="003A6695"/>
    <w:rsid w:val="003A78D0"/>
    <w:rsid w:val="003B0490"/>
    <w:rsid w:val="003C7AA2"/>
    <w:rsid w:val="003D4298"/>
    <w:rsid w:val="00403590"/>
    <w:rsid w:val="004136CC"/>
    <w:rsid w:val="004256D8"/>
    <w:rsid w:val="00427689"/>
    <w:rsid w:val="004342A0"/>
    <w:rsid w:val="00446BF8"/>
    <w:rsid w:val="004477FF"/>
    <w:rsid w:val="00452C47"/>
    <w:rsid w:val="00457A2F"/>
    <w:rsid w:val="00483056"/>
    <w:rsid w:val="00483C48"/>
    <w:rsid w:val="004A0A8E"/>
    <w:rsid w:val="004A0E63"/>
    <w:rsid w:val="004A2116"/>
    <w:rsid w:val="004A3C39"/>
    <w:rsid w:val="004A5256"/>
    <w:rsid w:val="004A616C"/>
    <w:rsid w:val="004B1C7F"/>
    <w:rsid w:val="004C098C"/>
    <w:rsid w:val="004D0358"/>
    <w:rsid w:val="00505A74"/>
    <w:rsid w:val="005126EF"/>
    <w:rsid w:val="00522AA2"/>
    <w:rsid w:val="005349C0"/>
    <w:rsid w:val="005356EE"/>
    <w:rsid w:val="00540473"/>
    <w:rsid w:val="00545FB2"/>
    <w:rsid w:val="005515C6"/>
    <w:rsid w:val="005652B2"/>
    <w:rsid w:val="0056677A"/>
    <w:rsid w:val="0058626B"/>
    <w:rsid w:val="0059697A"/>
    <w:rsid w:val="00597B1F"/>
    <w:rsid w:val="005B4B14"/>
    <w:rsid w:val="005B6A35"/>
    <w:rsid w:val="005C1017"/>
    <w:rsid w:val="00602583"/>
    <w:rsid w:val="00641897"/>
    <w:rsid w:val="006424EF"/>
    <w:rsid w:val="006500BC"/>
    <w:rsid w:val="00655997"/>
    <w:rsid w:val="006773F3"/>
    <w:rsid w:val="006835C3"/>
    <w:rsid w:val="00690245"/>
    <w:rsid w:val="006B318A"/>
    <w:rsid w:val="006C1753"/>
    <w:rsid w:val="006D0508"/>
    <w:rsid w:val="006F052A"/>
    <w:rsid w:val="00744364"/>
    <w:rsid w:val="0074774A"/>
    <w:rsid w:val="007530D8"/>
    <w:rsid w:val="00791EF1"/>
    <w:rsid w:val="00795450"/>
    <w:rsid w:val="007A37DA"/>
    <w:rsid w:val="007D618D"/>
    <w:rsid w:val="008037B2"/>
    <w:rsid w:val="00815946"/>
    <w:rsid w:val="00843FBA"/>
    <w:rsid w:val="008529C8"/>
    <w:rsid w:val="008751D2"/>
    <w:rsid w:val="008814EC"/>
    <w:rsid w:val="00891FF9"/>
    <w:rsid w:val="008A058D"/>
    <w:rsid w:val="008A533B"/>
    <w:rsid w:val="008A5913"/>
    <w:rsid w:val="008B17D7"/>
    <w:rsid w:val="008B48C0"/>
    <w:rsid w:val="008B6D82"/>
    <w:rsid w:val="008B7952"/>
    <w:rsid w:val="008D24ED"/>
    <w:rsid w:val="008E3BA9"/>
    <w:rsid w:val="00912F0C"/>
    <w:rsid w:val="00920A34"/>
    <w:rsid w:val="00924A6D"/>
    <w:rsid w:val="00931F04"/>
    <w:rsid w:val="009564CD"/>
    <w:rsid w:val="009919F9"/>
    <w:rsid w:val="009B2335"/>
    <w:rsid w:val="009C5D5A"/>
    <w:rsid w:val="009E167A"/>
    <w:rsid w:val="009F4B64"/>
    <w:rsid w:val="00A06E1F"/>
    <w:rsid w:val="00A076C1"/>
    <w:rsid w:val="00A30888"/>
    <w:rsid w:val="00A35E2F"/>
    <w:rsid w:val="00A4470C"/>
    <w:rsid w:val="00A473C2"/>
    <w:rsid w:val="00A60DC2"/>
    <w:rsid w:val="00A65190"/>
    <w:rsid w:val="00A65C9A"/>
    <w:rsid w:val="00A70AF6"/>
    <w:rsid w:val="00A713DF"/>
    <w:rsid w:val="00A76AFF"/>
    <w:rsid w:val="00A9341C"/>
    <w:rsid w:val="00AA1F5A"/>
    <w:rsid w:val="00AA4FF4"/>
    <w:rsid w:val="00AC6E69"/>
    <w:rsid w:val="00AD63DD"/>
    <w:rsid w:val="00AF7084"/>
    <w:rsid w:val="00B20256"/>
    <w:rsid w:val="00B422C8"/>
    <w:rsid w:val="00B454B9"/>
    <w:rsid w:val="00B5188A"/>
    <w:rsid w:val="00B532C4"/>
    <w:rsid w:val="00B62921"/>
    <w:rsid w:val="00B6692E"/>
    <w:rsid w:val="00B843F8"/>
    <w:rsid w:val="00B87278"/>
    <w:rsid w:val="00B87FBF"/>
    <w:rsid w:val="00B9110D"/>
    <w:rsid w:val="00B97445"/>
    <w:rsid w:val="00BC395F"/>
    <w:rsid w:val="00BC7501"/>
    <w:rsid w:val="00BC78B9"/>
    <w:rsid w:val="00BD506A"/>
    <w:rsid w:val="00BD7BAE"/>
    <w:rsid w:val="00C0161B"/>
    <w:rsid w:val="00C055B1"/>
    <w:rsid w:val="00C06E86"/>
    <w:rsid w:val="00C13B41"/>
    <w:rsid w:val="00C140DF"/>
    <w:rsid w:val="00C27D39"/>
    <w:rsid w:val="00C306CF"/>
    <w:rsid w:val="00C37649"/>
    <w:rsid w:val="00C517E6"/>
    <w:rsid w:val="00C52A26"/>
    <w:rsid w:val="00C567EB"/>
    <w:rsid w:val="00C606FC"/>
    <w:rsid w:val="00C61F0A"/>
    <w:rsid w:val="00C9715C"/>
    <w:rsid w:val="00CA1FA9"/>
    <w:rsid w:val="00CA4708"/>
    <w:rsid w:val="00CE17B3"/>
    <w:rsid w:val="00CE181B"/>
    <w:rsid w:val="00CF553A"/>
    <w:rsid w:val="00D0085C"/>
    <w:rsid w:val="00D17C29"/>
    <w:rsid w:val="00D2399D"/>
    <w:rsid w:val="00D36DC7"/>
    <w:rsid w:val="00D409B4"/>
    <w:rsid w:val="00D50904"/>
    <w:rsid w:val="00D62897"/>
    <w:rsid w:val="00D668D7"/>
    <w:rsid w:val="00D9504F"/>
    <w:rsid w:val="00DB4952"/>
    <w:rsid w:val="00DB7CB4"/>
    <w:rsid w:val="00DD5A01"/>
    <w:rsid w:val="00DF262C"/>
    <w:rsid w:val="00E022AB"/>
    <w:rsid w:val="00E05061"/>
    <w:rsid w:val="00E1130D"/>
    <w:rsid w:val="00E12C26"/>
    <w:rsid w:val="00E2461D"/>
    <w:rsid w:val="00E36BBE"/>
    <w:rsid w:val="00E550A9"/>
    <w:rsid w:val="00E755CE"/>
    <w:rsid w:val="00E97577"/>
    <w:rsid w:val="00EA0C12"/>
    <w:rsid w:val="00EA0D21"/>
    <w:rsid w:val="00EA4CDA"/>
    <w:rsid w:val="00EC1720"/>
    <w:rsid w:val="00EC3BA8"/>
    <w:rsid w:val="00EE496D"/>
    <w:rsid w:val="00EE61F5"/>
    <w:rsid w:val="00EF22E2"/>
    <w:rsid w:val="00EF569B"/>
    <w:rsid w:val="00F06BA5"/>
    <w:rsid w:val="00F11430"/>
    <w:rsid w:val="00F1529C"/>
    <w:rsid w:val="00F34705"/>
    <w:rsid w:val="00F35A31"/>
    <w:rsid w:val="00F42E42"/>
    <w:rsid w:val="00F610B9"/>
    <w:rsid w:val="00F90F79"/>
    <w:rsid w:val="00F97805"/>
    <w:rsid w:val="00FB2B87"/>
    <w:rsid w:val="00FD75D9"/>
    <w:rsid w:val="00FE20BE"/>
    <w:rsid w:val="00FF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4A"/>
  </w:style>
  <w:style w:type="paragraph" w:styleId="1">
    <w:name w:val="heading 1"/>
    <w:basedOn w:val="a"/>
    <w:next w:val="a"/>
    <w:link w:val="10"/>
    <w:uiPriority w:val="9"/>
    <w:qFormat/>
    <w:rsid w:val="00427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27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12"/>
    <w:pPr>
      <w:ind w:left="720"/>
      <w:contextualSpacing/>
    </w:pPr>
  </w:style>
  <w:style w:type="character" w:customStyle="1" w:styleId="x-phmenubutton">
    <w:name w:val="x-ph__menu__button"/>
    <w:basedOn w:val="a0"/>
    <w:rsid w:val="00B97445"/>
  </w:style>
  <w:style w:type="table" w:styleId="a4">
    <w:name w:val="Table Grid"/>
    <w:basedOn w:val="a1"/>
    <w:uiPriority w:val="59"/>
    <w:rsid w:val="00795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830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1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1F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6B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B318A"/>
    <w:rPr>
      <w:b/>
      <w:bCs/>
    </w:rPr>
  </w:style>
  <w:style w:type="paragraph" w:customStyle="1" w:styleId="c1">
    <w:name w:val="c1"/>
    <w:basedOn w:val="a"/>
    <w:rsid w:val="00C1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0DF"/>
  </w:style>
  <w:style w:type="character" w:customStyle="1" w:styleId="10">
    <w:name w:val="Заголовок 1 Знак"/>
    <w:basedOn w:val="a0"/>
    <w:link w:val="1"/>
    <w:uiPriority w:val="9"/>
    <w:rsid w:val="00427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rsid w:val="00427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27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7">
    <w:name w:val="t7"/>
    <w:basedOn w:val="a0"/>
    <w:rsid w:val="00427689"/>
  </w:style>
  <w:style w:type="character" w:customStyle="1" w:styleId="t8">
    <w:name w:val="t8"/>
    <w:basedOn w:val="a0"/>
    <w:rsid w:val="00427689"/>
  </w:style>
  <w:style w:type="character" w:customStyle="1" w:styleId="t9">
    <w:name w:val="t9"/>
    <w:basedOn w:val="a0"/>
    <w:rsid w:val="00427689"/>
  </w:style>
  <w:style w:type="paragraph" w:styleId="21">
    <w:name w:val="Body Text 2"/>
    <w:basedOn w:val="a"/>
    <w:link w:val="22"/>
    <w:uiPriority w:val="99"/>
    <w:semiHidden/>
    <w:unhideWhenUsed/>
    <w:rsid w:val="004276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7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689"/>
  </w:style>
  <w:style w:type="paragraph" w:styleId="ad">
    <w:name w:val="Title"/>
    <w:basedOn w:val="a"/>
    <w:next w:val="ae"/>
    <w:link w:val="af"/>
    <w:qFormat/>
    <w:rsid w:val="004276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Название Знак"/>
    <w:basedOn w:val="a0"/>
    <w:link w:val="ad"/>
    <w:rsid w:val="004276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4276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e"/>
    <w:rsid w:val="0042768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5">
    <w:name w:val="c5"/>
    <w:basedOn w:val="a"/>
    <w:rsid w:val="004276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689"/>
  </w:style>
  <w:style w:type="paragraph" w:customStyle="1" w:styleId="p1">
    <w:name w:val="p1"/>
    <w:basedOn w:val="a"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">
    <w:name w:val="t16"/>
    <w:basedOn w:val="a0"/>
    <w:rsid w:val="00427689"/>
  </w:style>
  <w:style w:type="character" w:customStyle="1" w:styleId="t34">
    <w:name w:val="t34"/>
    <w:basedOn w:val="a0"/>
    <w:rsid w:val="00427689"/>
  </w:style>
  <w:style w:type="character" w:customStyle="1" w:styleId="t19">
    <w:name w:val="t19"/>
    <w:basedOn w:val="a0"/>
    <w:rsid w:val="00427689"/>
  </w:style>
  <w:style w:type="character" w:customStyle="1" w:styleId="t17">
    <w:name w:val="t17"/>
    <w:basedOn w:val="a0"/>
    <w:rsid w:val="00427689"/>
  </w:style>
  <w:style w:type="paragraph" w:customStyle="1" w:styleId="p19">
    <w:name w:val="p19"/>
    <w:basedOn w:val="a"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23"/>
    <w:qFormat/>
    <w:rsid w:val="00427689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427689"/>
    <w:pPr>
      <w:spacing w:after="100"/>
      <w:ind w:left="220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Bodytext0"/>
    <w:uiPriority w:val="99"/>
    <w:locked/>
    <w:rsid w:val="00427689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427689"/>
    <w:pPr>
      <w:shd w:val="clear" w:color="auto" w:fill="FFFFFF"/>
      <w:spacing w:before="4740" w:after="0" w:line="245" w:lineRule="exact"/>
      <w:jc w:val="right"/>
    </w:pPr>
    <w:rPr>
      <w:sz w:val="23"/>
      <w:szCs w:val="23"/>
    </w:rPr>
  </w:style>
  <w:style w:type="paragraph" w:customStyle="1" w:styleId="c35">
    <w:name w:val="c35"/>
    <w:basedOn w:val="a"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7689"/>
  </w:style>
  <w:style w:type="paragraph" w:customStyle="1" w:styleId="rtejustify">
    <w:name w:val="rtejustify"/>
    <w:basedOn w:val="a"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276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276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682331855455931E-2"/>
          <c:y val="7.7680546863292996E-2"/>
          <c:w val="0.5330833627118855"/>
          <c:h val="0.54113539802727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4705664"/>
        <c:axId val="84707200"/>
      </c:barChart>
      <c:catAx>
        <c:axId val="84705664"/>
        <c:scaling>
          <c:orientation val="minMax"/>
        </c:scaling>
        <c:axPos val="b"/>
        <c:numFmt formatCode="General" sourceLinked="1"/>
        <c:tickLblPos val="nextTo"/>
        <c:crossAx val="84707200"/>
        <c:crosses val="autoZero"/>
        <c:auto val="1"/>
        <c:lblAlgn val="ctr"/>
        <c:lblOffset val="100"/>
      </c:catAx>
      <c:valAx>
        <c:axId val="84707200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8470566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2893090186643427"/>
                  <c:y val="-0.19159011373578302"/>
                </c:manualLayout>
              </c:layout>
              <c:showVal val="1"/>
            </c:dLbl>
            <c:dLbl>
              <c:idx val="1"/>
              <c:layout>
                <c:manualLayout>
                  <c:x val="5.4065165044274735E-2"/>
                  <c:y val="-5.6010138147910511E-2"/>
                </c:manualLayout>
              </c:layout>
              <c:showVal val="1"/>
            </c:dLbl>
            <c:dLbl>
              <c:idx val="2"/>
              <c:layout>
                <c:manualLayout>
                  <c:x val="3.9645423309857798E-2"/>
                  <c:y val="0.15719865867713917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полная семья</c:v>
                </c:pt>
                <c:pt idx="1">
                  <c:v>неполная семья</c:v>
                </c:pt>
                <c:pt idx="2">
                  <c:v>многодетная семья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197</c:v>
                </c:pt>
                <c:pt idx="1">
                  <c:v>26</c:v>
                </c:pt>
                <c:pt idx="2">
                  <c:v>79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768117526975789E-2"/>
          <c:y val="9.9613173353330864E-2"/>
          <c:w val="0.78075149460484738"/>
          <c:h val="0.800975503062117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2015г.-2016 г.</c:v>
                </c:pt>
                <c:pt idx="1">
                  <c:v>2016 г.-2017 г.</c:v>
                </c:pt>
                <c:pt idx="2">
                  <c:v>2017 г.-2018 г.</c:v>
                </c:pt>
                <c:pt idx="3">
                  <c:v>2018 г.-2019г.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59</c:v>
                </c:pt>
                <c:pt idx="2">
                  <c:v>63.7</c:v>
                </c:pt>
                <c:pt idx="3">
                  <c:v>63.7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С/проф.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2015г.-2016 г.</c:v>
                </c:pt>
                <c:pt idx="1">
                  <c:v>2016 г.-2017 г.</c:v>
                </c:pt>
                <c:pt idx="2">
                  <c:v>2017 г.-2018 г.</c:v>
                </c:pt>
                <c:pt idx="3">
                  <c:v>2018 г.-2019г.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41</c:v>
                </c:pt>
                <c:pt idx="2">
                  <c:v>36.300000000000004</c:v>
                </c:pt>
                <c:pt idx="3">
                  <c:v>36.300000000000004</c:v>
                </c:pt>
              </c:numCache>
            </c:numRef>
          </c:val>
        </c:ser>
        <c:axId val="46119168"/>
        <c:axId val="46129152"/>
      </c:barChart>
      <c:catAx>
        <c:axId val="46119168"/>
        <c:scaling>
          <c:orientation val="minMax"/>
        </c:scaling>
        <c:axPos val="b"/>
        <c:tickLblPos val="nextTo"/>
        <c:crossAx val="46129152"/>
        <c:crosses val="autoZero"/>
        <c:auto val="1"/>
        <c:lblAlgn val="ctr"/>
        <c:lblOffset val="100"/>
      </c:catAx>
      <c:valAx>
        <c:axId val="4612915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461191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728973999894314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2083566526660106E-2"/>
          <c:y val="0.16550777306682821"/>
          <c:w val="0.50260404350414778"/>
          <c:h val="0.80885120129214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</c:v>
                </c:pt>
              </c:strCache>
            </c:strRef>
          </c:tx>
          <c:explosion val="25"/>
          <c:dPt>
            <c:idx val="1"/>
            <c:explosion val="24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77,2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77,2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2015г.-2016 г.</c:v>
                </c:pt>
                <c:pt idx="1">
                  <c:v>2016 г.-2017 г.</c:v>
                </c:pt>
                <c:pt idx="2">
                  <c:v>2017г.-2018 г.</c:v>
                </c:pt>
                <c:pt idx="3">
                  <c:v>2018 г.-2019 г.</c:v>
                </c:pt>
                <c:pt idx="4">
                  <c:v>Профессиональная переподготовка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72.7</c:v>
                </c:pt>
                <c:pt idx="1">
                  <c:v>77.2</c:v>
                </c:pt>
                <c:pt idx="2">
                  <c:v>77.2</c:v>
                </c:pt>
                <c:pt idx="3">
                  <c:v>100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88A68-B732-48B0-9ED4-E853F672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33</Pages>
  <Words>10222</Words>
  <Characters>58271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Метод</cp:lastModifiedBy>
  <cp:revision>30</cp:revision>
  <cp:lastPrinted>2019-04-08T02:56:00Z</cp:lastPrinted>
  <dcterms:created xsi:type="dcterms:W3CDTF">2019-04-03T10:47:00Z</dcterms:created>
  <dcterms:modified xsi:type="dcterms:W3CDTF">2019-04-08T03:05:00Z</dcterms:modified>
</cp:coreProperties>
</file>