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CF" w:rsidRPr="00656D47" w:rsidRDefault="00947BCF" w:rsidP="00947BCF">
      <w:pPr>
        <w:spacing w:after="0" w:line="360" w:lineRule="auto"/>
        <w:ind w:left="-426"/>
        <w:jc w:val="center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>Муниципальное бюджетное дошкольное образовательное учреждение</w:t>
      </w:r>
    </w:p>
    <w:p w:rsidR="00947BCF" w:rsidRPr="00656D47" w:rsidRDefault="00947BCF" w:rsidP="00947BCF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</w:p>
    <w:p w:rsidR="00947BCF" w:rsidRPr="00656D47" w:rsidRDefault="00947BCF" w:rsidP="00947BCF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>(МБДОУ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№3»)</w:t>
      </w:r>
    </w:p>
    <w:p w:rsidR="00947BCF" w:rsidRPr="00656D47" w:rsidRDefault="00947BCF" w:rsidP="00947BCF">
      <w:pPr>
        <w:spacing w:after="0" w:line="240" w:lineRule="auto"/>
        <w:ind w:left="-425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sz w:val="24"/>
        </w:rPr>
        <w:t> </w:t>
      </w:r>
    </w:p>
    <w:p w:rsidR="00947BCF" w:rsidRPr="00656D47" w:rsidRDefault="00947BCF" w:rsidP="00947BCF">
      <w:pPr>
        <w:spacing w:after="0" w:line="240" w:lineRule="auto"/>
        <w:ind w:left="-425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«</w:t>
      </w:r>
      <w:r w:rsidRPr="00656D47">
        <w:rPr>
          <w:rFonts w:ascii="Times New Roman" w:hAnsi="Times New Roman" w:cs="Times New Roman"/>
          <w:iCs/>
          <w:sz w:val="24"/>
        </w:rPr>
        <w:t>УТВЕРЖДАЮ</w:t>
      </w:r>
      <w:r>
        <w:rPr>
          <w:rFonts w:ascii="Times New Roman" w:hAnsi="Times New Roman" w:cs="Times New Roman"/>
          <w:iCs/>
          <w:sz w:val="24"/>
        </w:rPr>
        <w:t>»</w:t>
      </w:r>
    </w:p>
    <w:p w:rsidR="00947BCF" w:rsidRDefault="00947BCF" w:rsidP="00947BCF">
      <w:pPr>
        <w:spacing w:after="0" w:line="240" w:lineRule="auto"/>
        <w:ind w:left="-425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                   </w:t>
      </w:r>
      <w:r w:rsidRPr="00656D47">
        <w:rPr>
          <w:rFonts w:ascii="Times New Roman" w:hAnsi="Times New Roman" w:cs="Times New Roman"/>
          <w:iCs/>
          <w:sz w:val="24"/>
        </w:rPr>
        <w:t>Заведующий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656D47">
        <w:rPr>
          <w:rFonts w:ascii="Times New Roman" w:hAnsi="Times New Roman" w:cs="Times New Roman"/>
          <w:iCs/>
          <w:sz w:val="24"/>
        </w:rPr>
        <w:t xml:space="preserve">МБДОУ </w:t>
      </w:r>
    </w:p>
    <w:p w:rsidR="00947BCF" w:rsidRPr="00656D47" w:rsidRDefault="00947BCF" w:rsidP="00947BCF">
      <w:pPr>
        <w:spacing w:after="0" w:line="240" w:lineRule="auto"/>
        <w:ind w:left="-425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                   </w:t>
      </w:r>
      <w:r w:rsidRPr="00656D47">
        <w:rPr>
          <w:rFonts w:ascii="Times New Roman" w:hAnsi="Times New Roman" w:cs="Times New Roman"/>
          <w:iCs/>
          <w:sz w:val="24"/>
        </w:rPr>
        <w:t>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</w:p>
    <w:p w:rsidR="00947BCF" w:rsidRPr="00656D47" w:rsidRDefault="00947BCF" w:rsidP="00947BCF">
      <w:pPr>
        <w:spacing w:after="0" w:line="240" w:lineRule="auto"/>
        <w:ind w:left="-425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                                              </w:t>
      </w:r>
      <w:r w:rsidRPr="00656D47">
        <w:rPr>
          <w:rFonts w:ascii="Times New Roman" w:hAnsi="Times New Roman" w:cs="Times New Roman"/>
          <w:iCs/>
          <w:sz w:val="24"/>
        </w:rPr>
        <w:t xml:space="preserve">Р.Р. 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Инкеева</w:t>
      </w:r>
      <w:proofErr w:type="spellEnd"/>
    </w:p>
    <w:p w:rsidR="00947BCF" w:rsidRPr="00D85996" w:rsidRDefault="00947BCF" w:rsidP="00947BC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     </w:t>
      </w:r>
      <w:r w:rsidRPr="00D85996">
        <w:rPr>
          <w:rFonts w:ascii="Times New Roman" w:hAnsi="Times New Roman" w:cs="Times New Roman"/>
          <w:iCs/>
          <w:sz w:val="24"/>
        </w:rPr>
        <w:t>16 января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D85996">
        <w:rPr>
          <w:rFonts w:ascii="Times New Roman" w:hAnsi="Times New Roman" w:cs="Times New Roman"/>
          <w:iCs/>
          <w:sz w:val="24"/>
        </w:rPr>
        <w:t>2020 г</w:t>
      </w:r>
      <w:r>
        <w:rPr>
          <w:rFonts w:ascii="Times New Roman" w:hAnsi="Times New Roman" w:cs="Times New Roman"/>
          <w:iCs/>
          <w:sz w:val="24"/>
        </w:rPr>
        <w:t>. приказ №4/2</w:t>
      </w:r>
    </w:p>
    <w:p w:rsidR="00947BCF" w:rsidRDefault="00947BCF" w:rsidP="00947BCF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4"/>
        </w:rPr>
      </w:pPr>
    </w:p>
    <w:p w:rsidR="00947BCF" w:rsidRPr="00656D47" w:rsidRDefault="00947BCF" w:rsidP="00947BC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b/>
          <w:bCs/>
          <w:sz w:val="24"/>
        </w:rPr>
        <w:t>ПОЛИТИКА</w:t>
      </w:r>
    </w:p>
    <w:p w:rsidR="00947BCF" w:rsidRPr="00656D47" w:rsidRDefault="00947BCF" w:rsidP="00947BC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b/>
          <w:bCs/>
          <w:sz w:val="24"/>
        </w:rPr>
        <w:t xml:space="preserve">обработки персональных данных </w:t>
      </w:r>
      <w:r>
        <w:rPr>
          <w:rFonts w:ascii="Times New Roman" w:hAnsi="Times New Roman" w:cs="Times New Roman"/>
          <w:b/>
          <w:bCs/>
          <w:sz w:val="24"/>
        </w:rPr>
        <w:t>МБДОУ «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Осинский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детский сад №3»</w:t>
      </w:r>
    </w:p>
    <w:p w:rsidR="00947BCF" w:rsidRDefault="00947BCF" w:rsidP="00947BCF">
      <w:pPr>
        <w:spacing w:after="0" w:line="240" w:lineRule="auto"/>
        <w:ind w:left="-426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</w:t>
      </w:r>
    </w:p>
    <w:p w:rsidR="00947BCF" w:rsidRPr="00656D47" w:rsidRDefault="00947BCF" w:rsidP="00947BCF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656D47">
        <w:rPr>
          <w:rFonts w:ascii="Times New Roman" w:hAnsi="Times New Roman" w:cs="Times New Roman"/>
          <w:sz w:val="24"/>
        </w:rPr>
        <w:t> </w:t>
      </w:r>
      <w:r w:rsidRPr="00656D47">
        <w:rPr>
          <w:rFonts w:ascii="Times New Roman" w:hAnsi="Times New Roman" w:cs="Times New Roman"/>
          <w:b/>
          <w:bCs/>
          <w:sz w:val="24"/>
        </w:rPr>
        <w:t>Общие положения</w:t>
      </w:r>
    </w:p>
    <w:p w:rsidR="00947BCF" w:rsidRPr="00656D47" w:rsidRDefault="00947BCF" w:rsidP="00947BCF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656D47">
        <w:rPr>
          <w:rFonts w:ascii="Times New Roman" w:hAnsi="Times New Roman" w:cs="Times New Roman"/>
          <w:sz w:val="24"/>
        </w:rPr>
        <w:t xml:space="preserve"> 1.1. Настоящая политика обработки и защиты персональных данных (далее – Политика) определяет цели сбора, правовые основания, условия и способы обработки персональных данных, права и обязанности оператора, субъектов персональных данных, объем категории </w:t>
      </w:r>
      <w:r w:rsidRPr="00656D47">
        <w:rPr>
          <w:rFonts w:ascii="Times New Roman" w:hAnsi="Times New Roman" w:cs="Times New Roman"/>
          <w:b/>
          <w:bCs/>
          <w:sz w:val="24"/>
        </w:rPr>
        <w:t xml:space="preserve"> </w:t>
      </w:r>
      <w:r w:rsidRPr="00656D47">
        <w:rPr>
          <w:rFonts w:ascii="Times New Roman" w:hAnsi="Times New Roman" w:cs="Times New Roman"/>
          <w:sz w:val="24"/>
        </w:rPr>
        <w:t xml:space="preserve">обрабатываемых персональных данных и меры их защиты в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>
        <w:rPr>
          <w:rFonts w:ascii="Times New Roman" w:hAnsi="Times New Roman" w:cs="Times New Roman"/>
          <w:iCs/>
          <w:sz w:val="24"/>
        </w:rPr>
        <w:t xml:space="preserve"> (далее – МБДОУ).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1.2. Локальные нормативные акты и иные документы, регламентирующие обработку  персональных данных в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>, разрабатываются с учетом положений Политики.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1.3. Действие Политики распространяется на персональные данные, которые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обрабатывает с использованием и без использования средств автоматизации.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1.4. В Политике используются следующие понятия: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</w:t>
      </w:r>
      <w:proofErr w:type="gramStart"/>
      <w:r w:rsidRPr="00656D47">
        <w:rPr>
          <w:rFonts w:ascii="Times New Roman" w:hAnsi="Times New Roman" w:cs="Times New Roman"/>
          <w:sz w:val="24"/>
        </w:rPr>
        <w:t>– персональные данные – любая информация, относящаяся прямо или косвенно к  определенному или определяемому физическому лицу (субъекту персональных данных);</w:t>
      </w:r>
      <w:proofErr w:type="gramEnd"/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оператор персональных данных (оператор) – государственный орган, муниципальный  орган, юридическое или физическое лицо, самостоятельно или совместно с другими лицами  организующие и (или) осуществляющие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</w:t>
      </w:r>
      <w:proofErr w:type="gramStart"/>
      <w:r w:rsidRPr="00656D47">
        <w:rPr>
          <w:rFonts w:ascii="Times New Roman" w:hAnsi="Times New Roman" w:cs="Times New Roman"/>
          <w:sz w:val="24"/>
        </w:rPr>
        <w:t>– обработка персональных данных – действие (операция) или совокупность действий  (операций) с персональными данными с использованием и без использования средств 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распространение персональных данных – действия, направленные на раскрытие персональных данных неопределенному кругу лиц;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уничтожение персональных данных – действия, в результате которых становится 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lastRenderedPageBreak/>
        <w:t xml:space="preserve">           –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1.5.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– оператор персональных данных – обязано: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1.5.5.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 w:rsidRPr="00656D47">
        <w:rPr>
          <w:rFonts w:ascii="Times New Roman" w:hAnsi="Times New Roman" w:cs="Times New Roman"/>
          <w:sz w:val="24"/>
        </w:rPr>
        <w:t>выгодоприобретателем</w:t>
      </w:r>
      <w:proofErr w:type="spellEnd"/>
      <w:r w:rsidRPr="00656D47">
        <w:rPr>
          <w:rFonts w:ascii="Times New Roman" w:hAnsi="Times New Roman" w:cs="Times New Roman"/>
          <w:sz w:val="24"/>
        </w:rPr>
        <w:t xml:space="preserve"> или поручителем по которому является субъект персональных данных, или иным соглашением между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и субъектом персональных данных.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1.6.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вправе: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1.6.1.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1.6.2.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1.7. Работники, родители, законные представители воспитанников, иные субъекты персональных данных обязаны: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1.7.1. В случаях, предусмотренных законодательством, предоставлять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iCs/>
          <w:sz w:val="24"/>
        </w:rPr>
        <w:t xml:space="preserve"> </w:t>
      </w:r>
      <w:r w:rsidRPr="00656D47">
        <w:rPr>
          <w:rFonts w:ascii="Times New Roman" w:hAnsi="Times New Roman" w:cs="Times New Roman"/>
          <w:sz w:val="24"/>
        </w:rPr>
        <w:t>достоверные персональные данные.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1.7.2. При изменении персональных данных, обнаружении ошибок или неточностей в них незамедлительно сообщать об этом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>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1.8. Субъекты персональных данных вправе: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1.8.2. </w:t>
      </w:r>
      <w:proofErr w:type="gramStart"/>
      <w:r w:rsidRPr="00656D47">
        <w:rPr>
          <w:rFonts w:ascii="Times New Roman" w:hAnsi="Times New Roman" w:cs="Times New Roman"/>
          <w:sz w:val="24"/>
        </w:rPr>
        <w:t xml:space="preserve">Требовать от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уточнить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47BCF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1.8.3. Дополнить персональные данные оценочного характера заявлением, выражающим собственную точку зрения.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1.8.4. Обжаловать действия или бездействие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в уполномоченном органе по защите прав субъектов персональных данных или в судебном порядке.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 </w:t>
      </w:r>
      <w:r w:rsidRPr="00656D47">
        <w:rPr>
          <w:rFonts w:ascii="Times New Roman" w:hAnsi="Times New Roman" w:cs="Times New Roman"/>
          <w:b/>
          <w:bCs/>
          <w:sz w:val="24"/>
        </w:rPr>
        <w:t>2. Цели сбора персональных данных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lastRenderedPageBreak/>
        <w:t xml:space="preserve">           2.1. Целями сбора персональных данных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являются: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2.1.1. Организация воспитательно-образовательного процесса в соответствии с законодательством и уставом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>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2.1.2. Регулирование трудовых отношений с работниками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>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2.1.3. Реализация гражданско-правовых договоров, стороной, </w:t>
      </w:r>
      <w:proofErr w:type="spellStart"/>
      <w:r w:rsidRPr="00656D47">
        <w:rPr>
          <w:rFonts w:ascii="Times New Roman" w:hAnsi="Times New Roman" w:cs="Times New Roman"/>
          <w:sz w:val="24"/>
        </w:rPr>
        <w:t>выгодоприобретателем</w:t>
      </w:r>
      <w:proofErr w:type="spellEnd"/>
      <w:r w:rsidRPr="00656D47">
        <w:rPr>
          <w:rFonts w:ascii="Times New Roman" w:hAnsi="Times New Roman" w:cs="Times New Roman"/>
          <w:sz w:val="24"/>
        </w:rPr>
        <w:t xml:space="preserve"> или получателем которых является субъект персональных данных.</w:t>
      </w:r>
    </w:p>
    <w:p w:rsidR="00947BCF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2.1.4. Обеспечение безопасности.            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656D47">
        <w:rPr>
          <w:rFonts w:ascii="Times New Roman" w:hAnsi="Times New Roman" w:cs="Times New Roman"/>
          <w:b/>
          <w:bCs/>
          <w:sz w:val="24"/>
        </w:rPr>
        <w:t>3. Правовые основания обработки персональных данных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3.1. Правовыми основаниями обработки персональных данных в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</w:t>
      </w:r>
      <w:r w:rsidRPr="00656D47">
        <w:rPr>
          <w:rFonts w:ascii="Times New Roman" w:hAnsi="Times New Roman" w:cs="Times New Roman"/>
          <w:iCs/>
          <w:sz w:val="24"/>
        </w:rPr>
        <w:t xml:space="preserve"> </w:t>
      </w:r>
      <w:r w:rsidRPr="00656D47">
        <w:rPr>
          <w:rFonts w:ascii="Times New Roman" w:hAnsi="Times New Roman" w:cs="Times New Roman"/>
          <w:sz w:val="24"/>
        </w:rPr>
        <w:t xml:space="preserve">являются устав и нормативные правовые акты, для исполнения которых и в соответствии с которыми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осуществляет обработку персональных данных, в том числе:</w:t>
      </w:r>
    </w:p>
    <w:p w:rsidR="00947BCF" w:rsidRPr="008F59DE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</w:t>
      </w:r>
      <w:hyperlink r:id="rId4" w:anchor="/document/99/901807664/" w:history="1">
        <w:r w:rsidRPr="008F59DE">
          <w:rPr>
            <w:rStyle w:val="a3"/>
            <w:rFonts w:ascii="Times New Roman" w:hAnsi="Times New Roman" w:cs="Times New Roman"/>
            <w:color w:val="auto"/>
            <w:sz w:val="24"/>
          </w:rPr>
          <w:t>Трудовой кодекс</w:t>
        </w:r>
      </w:hyperlink>
      <w:r w:rsidRPr="008F59DE">
        <w:rPr>
          <w:rFonts w:ascii="Times New Roman" w:hAnsi="Times New Roman" w:cs="Times New Roman"/>
          <w:sz w:val="24"/>
        </w:rPr>
        <w:t xml:space="preserve">, иные нормативные правовые акты, содержащие нормы </w:t>
      </w:r>
      <w:proofErr w:type="gramStart"/>
      <w:r w:rsidRPr="008F59DE">
        <w:rPr>
          <w:rFonts w:ascii="Times New Roman" w:hAnsi="Times New Roman" w:cs="Times New Roman"/>
          <w:sz w:val="24"/>
        </w:rPr>
        <w:t>трудового</w:t>
      </w:r>
      <w:proofErr w:type="gramEnd"/>
      <w:r w:rsidRPr="008F59DE">
        <w:rPr>
          <w:rFonts w:ascii="Times New Roman" w:hAnsi="Times New Roman" w:cs="Times New Roman"/>
          <w:sz w:val="24"/>
        </w:rPr>
        <w:t xml:space="preserve"> </w:t>
      </w:r>
    </w:p>
    <w:p w:rsidR="00947BCF" w:rsidRPr="008F59DE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59DE">
        <w:rPr>
          <w:rFonts w:ascii="Times New Roman" w:hAnsi="Times New Roman" w:cs="Times New Roman"/>
          <w:sz w:val="24"/>
        </w:rPr>
        <w:t>права;</w:t>
      </w:r>
    </w:p>
    <w:p w:rsidR="00947BCF" w:rsidRPr="008F59DE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59DE">
        <w:rPr>
          <w:rFonts w:ascii="Times New Roman" w:hAnsi="Times New Roman" w:cs="Times New Roman"/>
          <w:sz w:val="24"/>
        </w:rPr>
        <w:t xml:space="preserve">           – </w:t>
      </w:r>
      <w:hyperlink r:id="rId5" w:anchor="/document/99/901714433/" w:history="1">
        <w:r w:rsidRPr="008F59DE">
          <w:rPr>
            <w:rStyle w:val="a3"/>
            <w:rFonts w:ascii="Times New Roman" w:hAnsi="Times New Roman" w:cs="Times New Roman"/>
            <w:color w:val="auto"/>
            <w:sz w:val="24"/>
          </w:rPr>
          <w:t>Бюджетный кодекс</w:t>
        </w:r>
      </w:hyperlink>
      <w:r w:rsidRPr="008F59DE">
        <w:rPr>
          <w:rFonts w:ascii="Times New Roman" w:hAnsi="Times New Roman" w:cs="Times New Roman"/>
          <w:sz w:val="24"/>
        </w:rPr>
        <w:t>;</w:t>
      </w:r>
    </w:p>
    <w:p w:rsidR="00947BCF" w:rsidRPr="008F59DE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59DE">
        <w:rPr>
          <w:rFonts w:ascii="Times New Roman" w:hAnsi="Times New Roman" w:cs="Times New Roman"/>
          <w:sz w:val="24"/>
        </w:rPr>
        <w:t xml:space="preserve">           – </w:t>
      </w:r>
      <w:hyperlink r:id="rId6" w:anchor="/document/99/901714421/" w:history="1">
        <w:r w:rsidRPr="008F59DE">
          <w:rPr>
            <w:rStyle w:val="a3"/>
            <w:rFonts w:ascii="Times New Roman" w:hAnsi="Times New Roman" w:cs="Times New Roman"/>
            <w:color w:val="auto"/>
            <w:sz w:val="24"/>
          </w:rPr>
          <w:t>Налоговый кодекс</w:t>
        </w:r>
      </w:hyperlink>
      <w:r w:rsidRPr="008F59DE">
        <w:rPr>
          <w:rFonts w:ascii="Times New Roman" w:hAnsi="Times New Roman" w:cs="Times New Roman"/>
          <w:sz w:val="24"/>
        </w:rPr>
        <w:t>;</w:t>
      </w:r>
    </w:p>
    <w:p w:rsidR="00947BCF" w:rsidRPr="008F59DE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59DE">
        <w:rPr>
          <w:rFonts w:ascii="Times New Roman" w:hAnsi="Times New Roman" w:cs="Times New Roman"/>
          <w:sz w:val="24"/>
        </w:rPr>
        <w:t xml:space="preserve">           – </w:t>
      </w:r>
      <w:hyperlink r:id="rId7" w:anchor="/document/99/9027690/" w:history="1">
        <w:r w:rsidRPr="008F59DE">
          <w:rPr>
            <w:rStyle w:val="a3"/>
            <w:rFonts w:ascii="Times New Roman" w:hAnsi="Times New Roman" w:cs="Times New Roman"/>
            <w:color w:val="auto"/>
            <w:sz w:val="24"/>
          </w:rPr>
          <w:t>Гражданский кодекс</w:t>
        </w:r>
      </w:hyperlink>
      <w:r w:rsidRPr="008F59DE">
        <w:rPr>
          <w:rFonts w:ascii="Times New Roman" w:hAnsi="Times New Roman" w:cs="Times New Roman"/>
          <w:sz w:val="24"/>
        </w:rPr>
        <w:t>;</w:t>
      </w:r>
    </w:p>
    <w:p w:rsidR="00947BCF" w:rsidRPr="008F59DE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59DE">
        <w:rPr>
          <w:rFonts w:ascii="Times New Roman" w:hAnsi="Times New Roman" w:cs="Times New Roman"/>
          <w:sz w:val="24"/>
        </w:rPr>
        <w:t xml:space="preserve">           – </w:t>
      </w:r>
      <w:hyperlink r:id="rId8" w:anchor="/document/99/9015517/" w:history="1">
        <w:r w:rsidRPr="008F59DE">
          <w:rPr>
            <w:rStyle w:val="a3"/>
            <w:rFonts w:ascii="Times New Roman" w:hAnsi="Times New Roman" w:cs="Times New Roman"/>
            <w:color w:val="auto"/>
            <w:sz w:val="24"/>
          </w:rPr>
          <w:t>Семейный кодекс</w:t>
        </w:r>
      </w:hyperlink>
      <w:r w:rsidRPr="008F59DE">
        <w:rPr>
          <w:rFonts w:ascii="Times New Roman" w:hAnsi="Times New Roman" w:cs="Times New Roman"/>
          <w:sz w:val="24"/>
        </w:rPr>
        <w:t>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8F59DE">
        <w:rPr>
          <w:rFonts w:ascii="Times New Roman" w:hAnsi="Times New Roman" w:cs="Times New Roman"/>
          <w:sz w:val="24"/>
        </w:rPr>
        <w:t xml:space="preserve">           – </w:t>
      </w:r>
      <w:hyperlink r:id="rId9" w:anchor="/document/99/902389617/" w:history="1">
        <w:r w:rsidRPr="008F59DE">
          <w:rPr>
            <w:rStyle w:val="a3"/>
            <w:rFonts w:ascii="Times New Roman" w:hAnsi="Times New Roman" w:cs="Times New Roman"/>
            <w:color w:val="auto"/>
            <w:sz w:val="24"/>
          </w:rPr>
          <w:t>Закон от 29.12.2012 № 273-ФЗ</w:t>
        </w:r>
      </w:hyperlink>
      <w:r w:rsidRPr="00656D47">
        <w:rPr>
          <w:rFonts w:ascii="Times New Roman" w:hAnsi="Times New Roman" w:cs="Times New Roman"/>
          <w:sz w:val="24"/>
        </w:rPr>
        <w:t xml:space="preserve"> «Об образовании в Российской Федерации».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3.2. Правовыми основаниями обработки персональных данных в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</w:t>
      </w:r>
      <w:r w:rsidRPr="00656D47">
        <w:rPr>
          <w:rFonts w:ascii="Times New Roman" w:hAnsi="Times New Roman" w:cs="Times New Roman"/>
          <w:iCs/>
          <w:sz w:val="24"/>
        </w:rPr>
        <w:t xml:space="preserve"> </w:t>
      </w:r>
      <w:r w:rsidRPr="00656D47">
        <w:rPr>
          <w:rFonts w:ascii="Times New Roman" w:hAnsi="Times New Roman" w:cs="Times New Roman"/>
          <w:sz w:val="24"/>
        </w:rPr>
        <w:t>также являются договоры с физическими лицами, заявления (согласия, доверенности) родителей (законных представителей) воспитанников, согласия на обработку персональных данных.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 </w:t>
      </w:r>
      <w:r w:rsidRPr="00656D47">
        <w:rPr>
          <w:rFonts w:ascii="Times New Roman" w:hAnsi="Times New Roman" w:cs="Times New Roman"/>
          <w:b/>
          <w:bCs/>
          <w:sz w:val="24"/>
        </w:rPr>
        <w:t>4. Объем и категории обрабатываемых персональных данных, категории субъектов персональных данных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4.1.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обрабатывает персональные данные: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работников, в том числе бывших;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кандидатов на замещение вакантных должностей;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родственников работников, в том числе бывших;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воспитанников;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родителей (законных представителей) воспитанников;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физических лиц по гражданско-правовым договорам;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физических лиц, указанных в заявлениях (согласиях, доверенностях) родителей 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>(законных представителей) воспитанников;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физических лиц – посетителей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>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4.2. Специальные категории персональных данных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656D47">
        <w:rPr>
          <w:rFonts w:ascii="Times New Roman" w:hAnsi="Times New Roman" w:cs="Times New Roman"/>
          <w:sz w:val="24"/>
        </w:rPr>
        <w:t>обрабатывает только на основании и согласно требованиям федеральных законов.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4.3. Биометрические персональные данные</w:t>
      </w:r>
      <w:r w:rsidRPr="00656D47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МБДОУ</w:t>
      </w:r>
      <w:r w:rsidRPr="00656D47">
        <w:rPr>
          <w:rFonts w:ascii="Times New Roman" w:hAnsi="Times New Roman" w:cs="Times New Roman"/>
          <w:sz w:val="24"/>
        </w:rPr>
        <w:t xml:space="preserve"> не обрабатывает.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4.4.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обрабатывает персональные данные в объеме, необходимом: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для осуществления образовательной деятельности по реализации основной общеобразовательной программы дошкольного образования и дополнительных общеобразовательных программ, обеспечения воспитания, обучения, присмотра и ухода, оздоровления, безопасности воспитанников, создания благоприятных условий для их разностороннего развития;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выполнения функций и полномочий работодателя в трудовых отношениях;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выполнения функций и полномочий экономического субъекта при осуществлении бухгалтерского и налогового учета;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исполнения сделок и договоров гражданско-правового характера, в которых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>
        <w:rPr>
          <w:rFonts w:ascii="Times New Roman" w:hAnsi="Times New Roman" w:cs="Times New Roman"/>
          <w:sz w:val="24"/>
        </w:rPr>
        <w:t xml:space="preserve"> </w:t>
      </w:r>
      <w:r w:rsidRPr="00656D47">
        <w:rPr>
          <w:rFonts w:ascii="Times New Roman" w:hAnsi="Times New Roman" w:cs="Times New Roman"/>
          <w:sz w:val="24"/>
        </w:rPr>
        <w:t>является стороной, получателем (</w:t>
      </w:r>
      <w:proofErr w:type="spellStart"/>
      <w:r w:rsidRPr="00656D47">
        <w:rPr>
          <w:rFonts w:ascii="Times New Roman" w:hAnsi="Times New Roman" w:cs="Times New Roman"/>
          <w:sz w:val="24"/>
        </w:rPr>
        <w:t>выгодоприобретателем</w:t>
      </w:r>
      <w:proofErr w:type="spellEnd"/>
      <w:r w:rsidRPr="00656D47">
        <w:rPr>
          <w:rFonts w:ascii="Times New Roman" w:hAnsi="Times New Roman" w:cs="Times New Roman"/>
          <w:sz w:val="24"/>
        </w:rPr>
        <w:t>).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4.5. Содержание и объем обрабатываемых персональных данных в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соответствуют заявленным целям обработки.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 </w:t>
      </w:r>
      <w:r w:rsidRPr="00656D47">
        <w:rPr>
          <w:rFonts w:ascii="Times New Roman" w:hAnsi="Times New Roman" w:cs="Times New Roman"/>
          <w:b/>
          <w:bCs/>
          <w:sz w:val="24"/>
        </w:rPr>
        <w:t>5. Порядок и условия обработки персональных данных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5.1. </w:t>
      </w:r>
      <w:proofErr w:type="gramStart"/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 w:rsidRPr="00656D47">
        <w:rPr>
          <w:rFonts w:ascii="Times New Roman" w:hAnsi="Times New Roman" w:cs="Times New Roman"/>
          <w:sz w:val="24"/>
        </w:rPr>
        <w:lastRenderedPageBreak/>
        <w:t>предоставление, доступ), обезличивание, блокирование, удаление и уничтожение персональных данных.</w:t>
      </w:r>
      <w:proofErr w:type="gramEnd"/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5.2. Получение персональных данных: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5.2.1. Все персональные данные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получает от субъекта персональных данных, а в случаях, когда субъект персональных данных несовершеннолетний</w:t>
      </w:r>
      <w:r>
        <w:rPr>
          <w:rFonts w:ascii="Times New Roman" w:hAnsi="Times New Roman" w:cs="Times New Roman"/>
          <w:sz w:val="24"/>
        </w:rPr>
        <w:t xml:space="preserve"> – </w:t>
      </w:r>
      <w:r w:rsidRPr="00656D47">
        <w:rPr>
          <w:rFonts w:ascii="Times New Roman" w:hAnsi="Times New Roman" w:cs="Times New Roman"/>
          <w:sz w:val="24"/>
        </w:rPr>
        <w:t>от его родителей (законных представителей).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5.2.2.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сообщает субъекту персональных данных цели, предполагаемые источники и способы получения персональных данных, перечень действий с персональными данными, срок, в течение которого д</w:t>
      </w:r>
      <w:r>
        <w:rPr>
          <w:rFonts w:ascii="Times New Roman" w:hAnsi="Times New Roman" w:cs="Times New Roman"/>
          <w:sz w:val="24"/>
        </w:rPr>
        <w:t xml:space="preserve">ействует согласие на получение </w:t>
      </w:r>
      <w:r w:rsidRPr="00656D47">
        <w:rPr>
          <w:rFonts w:ascii="Times New Roman" w:hAnsi="Times New Roman" w:cs="Times New Roman"/>
          <w:sz w:val="24"/>
        </w:rPr>
        <w:t>персональных данных, порядок его отзыва, а также последстви</w:t>
      </w:r>
      <w:r>
        <w:rPr>
          <w:rFonts w:ascii="Times New Roman" w:hAnsi="Times New Roman" w:cs="Times New Roman"/>
          <w:sz w:val="24"/>
        </w:rPr>
        <w:t xml:space="preserve">я отказа субъекта персональных </w:t>
      </w:r>
      <w:r w:rsidRPr="00656D47">
        <w:rPr>
          <w:rFonts w:ascii="Times New Roman" w:hAnsi="Times New Roman" w:cs="Times New Roman"/>
          <w:sz w:val="24"/>
        </w:rPr>
        <w:t>данных дать согласие на получение персональных данных.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5.3. Обработка персональных данных: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5.3.1.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 обрабатывает персональные данные в следующих случаях: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субъект персональных данных дал согласие на обработку своих персональных данных;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обработка персональных данных необходима для выполнения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 возложенных на него законодательством функций, полномочий и обязанностей;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персональные данные являются общедоступными.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5.3.2.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обрабатывает персональные данные: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без использования средств автоматизации;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с использованием средств автоматизации в программе </w:t>
      </w:r>
      <w:r w:rsidRPr="00656D47">
        <w:rPr>
          <w:rFonts w:ascii="Times New Roman" w:hAnsi="Times New Roman" w:cs="Times New Roman"/>
          <w:iCs/>
          <w:sz w:val="24"/>
        </w:rPr>
        <w:t>«1С: Зарплата и кадры»</w:t>
      </w:r>
      <w:r w:rsidRPr="00656D47">
        <w:rPr>
          <w:rFonts w:ascii="Times New Roman" w:hAnsi="Times New Roman" w:cs="Times New Roman"/>
          <w:sz w:val="24"/>
        </w:rPr>
        <w:t>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5.3.3.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обрабатывает персональные данные в сроки: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необходимые для достижения целей обработки персональных данных;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</w:t>
      </w:r>
      <w:proofErr w:type="gramStart"/>
      <w:r w:rsidRPr="00656D47">
        <w:rPr>
          <w:rFonts w:ascii="Times New Roman" w:hAnsi="Times New Roman" w:cs="Times New Roman"/>
          <w:sz w:val="24"/>
        </w:rPr>
        <w:t>– определенные законодательством для обработки отдельных видов персональных данных;</w:t>
      </w:r>
      <w:proofErr w:type="gramEnd"/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</w:t>
      </w:r>
      <w:proofErr w:type="gramStart"/>
      <w:r w:rsidRPr="00656D47">
        <w:rPr>
          <w:rFonts w:ascii="Times New Roman" w:hAnsi="Times New Roman" w:cs="Times New Roman"/>
          <w:sz w:val="24"/>
        </w:rPr>
        <w:t>указанные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в согласии субъекта персональных данных.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5.4. Хранение персональных данных: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5.4.1.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хранит персон</w:t>
      </w:r>
      <w:r>
        <w:rPr>
          <w:rFonts w:ascii="Times New Roman" w:hAnsi="Times New Roman" w:cs="Times New Roman"/>
          <w:sz w:val="24"/>
        </w:rPr>
        <w:t xml:space="preserve">альные данные в течение срока, </w:t>
      </w:r>
      <w:r w:rsidRPr="00656D47">
        <w:rPr>
          <w:rFonts w:ascii="Times New Roman" w:hAnsi="Times New Roman" w:cs="Times New Roman"/>
          <w:sz w:val="24"/>
        </w:rPr>
        <w:t>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5.4.2.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5.4.3. Персональные данные, обрабатываемые с использованием средств автоматизации, </w:t>
      </w:r>
      <w:r w:rsidRPr="00656D47">
        <w:rPr>
          <w:rFonts w:ascii="Times New Roman" w:hAnsi="Times New Roman" w:cs="Times New Roman"/>
          <w:sz w:val="24"/>
        </w:rPr>
        <w:br/>
        <w:t>хранятся в порядке и на условиях, которые определяет политика безопасности данных средств автоматизации.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5.4.4.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656D47">
        <w:rPr>
          <w:rFonts w:ascii="Times New Roman" w:hAnsi="Times New Roman" w:cs="Times New Roman"/>
          <w:sz w:val="24"/>
        </w:rPr>
        <w:t>файлообменниках</w:t>
      </w:r>
      <w:proofErr w:type="spellEnd"/>
      <w:r w:rsidRPr="00656D47">
        <w:rPr>
          <w:rFonts w:ascii="Times New Roman" w:hAnsi="Times New Roman" w:cs="Times New Roman"/>
          <w:sz w:val="24"/>
        </w:rPr>
        <w:t>) информационных систем.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5.5. Прекращение обработки персональных данных: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5.5.1. Лица, ответственные за обработку персональных данных в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>, прекращают их обрабатывать в следующих случаях: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достигнуты цели обработки персональных данных;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истек срок действия согласия на обработку персональных данных;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отозвано согласие на обработку персональных данных;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обработка персональных данных неправомерна.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5.6. Передача персональных данных: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5.6.1.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 обеспечивает конфиденциальность персональных данных.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5.6.2.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передает персональные данные третьим лицам в следующих случаях: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субъект персональных данных дал согласие на передачу своих данных;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передать данные необходимо в соответствии с требованиями законодательства в рамках 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lastRenderedPageBreak/>
        <w:t>установленной процедуры.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5.6.3.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не осуществляет трансграничную передачу персональных данных.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5.7.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          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> – издает локальные нормативные акты, регламентирующие обработку персональных данных;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назначает </w:t>
      </w:r>
      <w:proofErr w:type="gramStart"/>
      <w:r w:rsidRPr="00656D47">
        <w:rPr>
          <w:rFonts w:ascii="Times New Roman" w:hAnsi="Times New Roman" w:cs="Times New Roman"/>
          <w:sz w:val="24"/>
        </w:rPr>
        <w:t>ответственного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за организацию обработки персональных данных;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определяет список лиц, допущенных к обработке персональных данных;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знакомит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 </w:t>
      </w:r>
      <w:r w:rsidRPr="00656D47">
        <w:rPr>
          <w:rFonts w:ascii="Times New Roman" w:hAnsi="Times New Roman" w:cs="Times New Roman"/>
          <w:b/>
          <w:bCs/>
          <w:sz w:val="24"/>
        </w:rPr>
        <w:t>6. Актуализация, исправление, удаление и уничтожение персональных данных, ответы на запросы субъектов персональных данных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6.1.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 xml:space="preserve"> актуализирует, </w:t>
      </w:r>
      <w:r>
        <w:rPr>
          <w:rFonts w:ascii="Times New Roman" w:hAnsi="Times New Roman" w:cs="Times New Roman"/>
          <w:sz w:val="24"/>
        </w:rPr>
        <w:t xml:space="preserve">исправляет, блокирует, удаляет </w:t>
      </w:r>
      <w:r w:rsidRPr="00656D47">
        <w:rPr>
          <w:rFonts w:ascii="Times New Roman" w:hAnsi="Times New Roman" w:cs="Times New Roman"/>
          <w:sz w:val="24"/>
        </w:rPr>
        <w:t>или уничтожает их и уведомляет о своих действиях субъекта персональных данных.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6.2. При достижении целей обработки персональных д</w:t>
      </w:r>
      <w:r>
        <w:rPr>
          <w:rFonts w:ascii="Times New Roman" w:hAnsi="Times New Roman" w:cs="Times New Roman"/>
          <w:sz w:val="24"/>
        </w:rPr>
        <w:t xml:space="preserve">анных, а также в случае отзыва </w:t>
      </w:r>
      <w:r w:rsidRPr="00656D47">
        <w:rPr>
          <w:rFonts w:ascii="Times New Roman" w:hAnsi="Times New Roman" w:cs="Times New Roman"/>
          <w:sz w:val="24"/>
        </w:rPr>
        <w:t>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 w:rsidRPr="00656D47">
        <w:rPr>
          <w:rFonts w:ascii="Times New Roman" w:hAnsi="Times New Roman" w:cs="Times New Roman"/>
          <w:sz w:val="24"/>
        </w:rPr>
        <w:t>выгодоприобретателем</w:t>
      </w:r>
      <w:proofErr w:type="spellEnd"/>
      <w:r w:rsidRPr="00656D47">
        <w:rPr>
          <w:rFonts w:ascii="Times New Roman" w:hAnsi="Times New Roman" w:cs="Times New Roman"/>
          <w:sz w:val="24"/>
        </w:rPr>
        <w:t>) по которому является субъект персональных данных.</w:t>
      </w:r>
    </w:p>
    <w:p w:rsidR="00947BCF" w:rsidRPr="008B719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6.3. Решение об уничтожении документов (носи</w:t>
      </w:r>
      <w:r>
        <w:rPr>
          <w:rFonts w:ascii="Times New Roman" w:hAnsi="Times New Roman" w:cs="Times New Roman"/>
          <w:sz w:val="24"/>
        </w:rPr>
        <w:t xml:space="preserve">телей) с персональными данными </w:t>
      </w:r>
      <w:r w:rsidRPr="00656D47">
        <w:rPr>
          <w:rFonts w:ascii="Times New Roman" w:hAnsi="Times New Roman" w:cs="Times New Roman"/>
          <w:sz w:val="24"/>
        </w:rPr>
        <w:t xml:space="preserve">принимает комиссия, состав которой утверждается приказом руководителя </w:t>
      </w:r>
      <w:r>
        <w:rPr>
          <w:rFonts w:ascii="Times New Roman" w:hAnsi="Times New Roman" w:cs="Times New Roman"/>
          <w:sz w:val="24"/>
        </w:rPr>
        <w:t>МБ</w:t>
      </w:r>
      <w:r>
        <w:rPr>
          <w:rFonts w:ascii="Times New Roman" w:hAnsi="Times New Roman" w:cs="Times New Roman"/>
          <w:iCs/>
          <w:sz w:val="24"/>
        </w:rPr>
        <w:t>ДОУ</w:t>
      </w:r>
      <w:r w:rsidRPr="00656D47">
        <w:rPr>
          <w:rFonts w:ascii="Times New Roman" w:hAnsi="Times New Roman" w:cs="Times New Roman"/>
          <w:sz w:val="24"/>
        </w:rPr>
        <w:t>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6.4. Документы (носители), содержащие персональные </w:t>
      </w:r>
      <w:r>
        <w:rPr>
          <w:rFonts w:ascii="Times New Roman" w:hAnsi="Times New Roman" w:cs="Times New Roman"/>
          <w:sz w:val="24"/>
        </w:rPr>
        <w:t xml:space="preserve">данные, уничтожаются по акту о </w:t>
      </w:r>
      <w:r w:rsidRPr="00656D47">
        <w:rPr>
          <w:rFonts w:ascii="Times New Roman" w:hAnsi="Times New Roman" w:cs="Times New Roman"/>
          <w:sz w:val="24"/>
        </w:rPr>
        <w:t>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6.5.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6.6. Персональные данные на электронных носителях уничтожаются путем стирания или форматирования носителя.</w:t>
      </w:r>
    </w:p>
    <w:p w:rsidR="00947BCF" w:rsidRPr="00656D47" w:rsidRDefault="00947BCF" w:rsidP="00947B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6.7. По запросу субъекта персональных данных или его законного представителя</w:t>
      </w:r>
      <w:r w:rsidRPr="00656D47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МБДОУ</w:t>
      </w:r>
      <w:r w:rsidRPr="00656D47">
        <w:rPr>
          <w:rFonts w:ascii="Times New Roman" w:hAnsi="Times New Roman" w:cs="Times New Roman"/>
          <w:sz w:val="24"/>
        </w:rPr>
        <w:t xml:space="preserve"> сообщает ему информацию об обработке его персональных данных.</w:t>
      </w:r>
    </w:p>
    <w:p w:rsidR="00947BCF" w:rsidRDefault="00947BCF" w:rsidP="00947BCF">
      <w:pPr>
        <w:spacing w:after="0" w:line="240" w:lineRule="auto"/>
        <w:ind w:left="-426"/>
        <w:rPr>
          <w:rFonts w:ascii="Times New Roman" w:hAnsi="Times New Roman" w:cs="Times New Roman"/>
          <w:sz w:val="24"/>
        </w:rPr>
      </w:pPr>
    </w:p>
    <w:p w:rsidR="00087B67" w:rsidRDefault="00087B67"/>
    <w:sectPr w:rsidR="00087B67" w:rsidSect="0008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CF"/>
    <w:rsid w:val="00001CAC"/>
    <w:rsid w:val="00005F15"/>
    <w:rsid w:val="0001004B"/>
    <w:rsid w:val="00010F3B"/>
    <w:rsid w:val="0001146B"/>
    <w:rsid w:val="00011F60"/>
    <w:rsid w:val="000121E2"/>
    <w:rsid w:val="00013135"/>
    <w:rsid w:val="00015908"/>
    <w:rsid w:val="00017E4B"/>
    <w:rsid w:val="00023CC6"/>
    <w:rsid w:val="000247A7"/>
    <w:rsid w:val="000254A5"/>
    <w:rsid w:val="000327C9"/>
    <w:rsid w:val="00036F4C"/>
    <w:rsid w:val="000371D2"/>
    <w:rsid w:val="00037B9B"/>
    <w:rsid w:val="000407E4"/>
    <w:rsid w:val="00042617"/>
    <w:rsid w:val="000474DE"/>
    <w:rsid w:val="00050408"/>
    <w:rsid w:val="00053360"/>
    <w:rsid w:val="00053F20"/>
    <w:rsid w:val="000555F3"/>
    <w:rsid w:val="00065439"/>
    <w:rsid w:val="000729E7"/>
    <w:rsid w:val="000878E0"/>
    <w:rsid w:val="00087A0B"/>
    <w:rsid w:val="00087B67"/>
    <w:rsid w:val="00095A3F"/>
    <w:rsid w:val="000A4499"/>
    <w:rsid w:val="000A6D08"/>
    <w:rsid w:val="000A774E"/>
    <w:rsid w:val="000A7CF4"/>
    <w:rsid w:val="000B04A6"/>
    <w:rsid w:val="000B144E"/>
    <w:rsid w:val="000B163B"/>
    <w:rsid w:val="000B1A9B"/>
    <w:rsid w:val="000D42E0"/>
    <w:rsid w:val="000D483B"/>
    <w:rsid w:val="000E2E17"/>
    <w:rsid w:val="000E303C"/>
    <w:rsid w:val="000E6E7B"/>
    <w:rsid w:val="0010093D"/>
    <w:rsid w:val="00107919"/>
    <w:rsid w:val="0011169F"/>
    <w:rsid w:val="00112BB3"/>
    <w:rsid w:val="00114918"/>
    <w:rsid w:val="00126B9A"/>
    <w:rsid w:val="00127472"/>
    <w:rsid w:val="00136251"/>
    <w:rsid w:val="00140C63"/>
    <w:rsid w:val="0014683C"/>
    <w:rsid w:val="00150E09"/>
    <w:rsid w:val="0015183A"/>
    <w:rsid w:val="001522F6"/>
    <w:rsid w:val="00157BFA"/>
    <w:rsid w:val="00160909"/>
    <w:rsid w:val="00161BE1"/>
    <w:rsid w:val="00162045"/>
    <w:rsid w:val="0017145D"/>
    <w:rsid w:val="00175AEB"/>
    <w:rsid w:val="001837D7"/>
    <w:rsid w:val="0018712C"/>
    <w:rsid w:val="0018754D"/>
    <w:rsid w:val="00190385"/>
    <w:rsid w:val="001936C3"/>
    <w:rsid w:val="00197055"/>
    <w:rsid w:val="001A267C"/>
    <w:rsid w:val="001A5AD4"/>
    <w:rsid w:val="001A7597"/>
    <w:rsid w:val="001B10EA"/>
    <w:rsid w:val="001B21CF"/>
    <w:rsid w:val="001D03C2"/>
    <w:rsid w:val="001D34B4"/>
    <w:rsid w:val="001D4006"/>
    <w:rsid w:val="001D50ED"/>
    <w:rsid w:val="001E6675"/>
    <w:rsid w:val="001F476B"/>
    <w:rsid w:val="001F4A3D"/>
    <w:rsid w:val="002038BF"/>
    <w:rsid w:val="002056E8"/>
    <w:rsid w:val="00213971"/>
    <w:rsid w:val="00225AFD"/>
    <w:rsid w:val="00234422"/>
    <w:rsid w:val="00237FDD"/>
    <w:rsid w:val="00240C3E"/>
    <w:rsid w:val="00242B82"/>
    <w:rsid w:val="002466EC"/>
    <w:rsid w:val="002545CF"/>
    <w:rsid w:val="002564DB"/>
    <w:rsid w:val="0026262D"/>
    <w:rsid w:val="002627A1"/>
    <w:rsid w:val="0026735F"/>
    <w:rsid w:val="002775C7"/>
    <w:rsid w:val="00284D9A"/>
    <w:rsid w:val="0028794B"/>
    <w:rsid w:val="00290CBC"/>
    <w:rsid w:val="002936BB"/>
    <w:rsid w:val="00294B9E"/>
    <w:rsid w:val="002A5CB0"/>
    <w:rsid w:val="002D066E"/>
    <w:rsid w:val="002D627C"/>
    <w:rsid w:val="002E43BD"/>
    <w:rsid w:val="002F5DD7"/>
    <w:rsid w:val="00300165"/>
    <w:rsid w:val="00300CEB"/>
    <w:rsid w:val="0030219F"/>
    <w:rsid w:val="00302656"/>
    <w:rsid w:val="0030444A"/>
    <w:rsid w:val="00305F7F"/>
    <w:rsid w:val="00311818"/>
    <w:rsid w:val="00313136"/>
    <w:rsid w:val="00321321"/>
    <w:rsid w:val="0032357A"/>
    <w:rsid w:val="003237B8"/>
    <w:rsid w:val="00325ECA"/>
    <w:rsid w:val="00331844"/>
    <w:rsid w:val="00331CD3"/>
    <w:rsid w:val="00332197"/>
    <w:rsid w:val="00334A61"/>
    <w:rsid w:val="003375B6"/>
    <w:rsid w:val="00341297"/>
    <w:rsid w:val="003445AD"/>
    <w:rsid w:val="00351925"/>
    <w:rsid w:val="003526E6"/>
    <w:rsid w:val="00353B93"/>
    <w:rsid w:val="003553B1"/>
    <w:rsid w:val="003558D6"/>
    <w:rsid w:val="00364D73"/>
    <w:rsid w:val="0036512B"/>
    <w:rsid w:val="00372B46"/>
    <w:rsid w:val="0038524E"/>
    <w:rsid w:val="003905A5"/>
    <w:rsid w:val="003A00C9"/>
    <w:rsid w:val="003A22E1"/>
    <w:rsid w:val="003B62FE"/>
    <w:rsid w:val="003C770F"/>
    <w:rsid w:val="003C7A6C"/>
    <w:rsid w:val="003E0891"/>
    <w:rsid w:val="003F1AE5"/>
    <w:rsid w:val="003F2D90"/>
    <w:rsid w:val="003F39B2"/>
    <w:rsid w:val="00402073"/>
    <w:rsid w:val="00406E15"/>
    <w:rsid w:val="00412AEC"/>
    <w:rsid w:val="00415037"/>
    <w:rsid w:val="00416791"/>
    <w:rsid w:val="00424CFD"/>
    <w:rsid w:val="00437D8F"/>
    <w:rsid w:val="00443EF4"/>
    <w:rsid w:val="00450FBA"/>
    <w:rsid w:val="00457FFD"/>
    <w:rsid w:val="00460327"/>
    <w:rsid w:val="00463937"/>
    <w:rsid w:val="00467DA6"/>
    <w:rsid w:val="00473567"/>
    <w:rsid w:val="00476F65"/>
    <w:rsid w:val="0048076E"/>
    <w:rsid w:val="0048098A"/>
    <w:rsid w:val="004B2B77"/>
    <w:rsid w:val="004B7C92"/>
    <w:rsid w:val="004C5B46"/>
    <w:rsid w:val="004C735A"/>
    <w:rsid w:val="004C779F"/>
    <w:rsid w:val="004D3CEE"/>
    <w:rsid w:val="004D7E14"/>
    <w:rsid w:val="004E2952"/>
    <w:rsid w:val="004E4A41"/>
    <w:rsid w:val="004E4B01"/>
    <w:rsid w:val="004F7FBF"/>
    <w:rsid w:val="005026CA"/>
    <w:rsid w:val="00514067"/>
    <w:rsid w:val="005206CD"/>
    <w:rsid w:val="00524599"/>
    <w:rsid w:val="00524F0B"/>
    <w:rsid w:val="00526875"/>
    <w:rsid w:val="00535967"/>
    <w:rsid w:val="005377A0"/>
    <w:rsid w:val="0054182A"/>
    <w:rsid w:val="00544FDB"/>
    <w:rsid w:val="0055051B"/>
    <w:rsid w:val="005663DA"/>
    <w:rsid w:val="0057265A"/>
    <w:rsid w:val="00574F6B"/>
    <w:rsid w:val="00580347"/>
    <w:rsid w:val="005825E4"/>
    <w:rsid w:val="00583FB3"/>
    <w:rsid w:val="005856BF"/>
    <w:rsid w:val="00586AC1"/>
    <w:rsid w:val="00591120"/>
    <w:rsid w:val="00591483"/>
    <w:rsid w:val="005A74D6"/>
    <w:rsid w:val="005A7C00"/>
    <w:rsid w:val="005C4E4F"/>
    <w:rsid w:val="005D0D67"/>
    <w:rsid w:val="005E4FB0"/>
    <w:rsid w:val="00607C11"/>
    <w:rsid w:val="006115D3"/>
    <w:rsid w:val="00614933"/>
    <w:rsid w:val="006151B2"/>
    <w:rsid w:val="0062188E"/>
    <w:rsid w:val="00623F07"/>
    <w:rsid w:val="006275A1"/>
    <w:rsid w:val="00634D57"/>
    <w:rsid w:val="006445F8"/>
    <w:rsid w:val="0064589F"/>
    <w:rsid w:val="00654669"/>
    <w:rsid w:val="006641CD"/>
    <w:rsid w:val="00664AF5"/>
    <w:rsid w:val="00665B4A"/>
    <w:rsid w:val="006716D9"/>
    <w:rsid w:val="006847CD"/>
    <w:rsid w:val="00686E38"/>
    <w:rsid w:val="006916B9"/>
    <w:rsid w:val="0069230E"/>
    <w:rsid w:val="00695E32"/>
    <w:rsid w:val="006A361B"/>
    <w:rsid w:val="006B133E"/>
    <w:rsid w:val="006B6D76"/>
    <w:rsid w:val="006C6C34"/>
    <w:rsid w:val="006D1CFE"/>
    <w:rsid w:val="006D37F1"/>
    <w:rsid w:val="006D3C72"/>
    <w:rsid w:val="006D3E00"/>
    <w:rsid w:val="006E384F"/>
    <w:rsid w:val="006F0D9C"/>
    <w:rsid w:val="007011D8"/>
    <w:rsid w:val="00703DBA"/>
    <w:rsid w:val="00703F86"/>
    <w:rsid w:val="00704D84"/>
    <w:rsid w:val="007106D1"/>
    <w:rsid w:val="00717B6C"/>
    <w:rsid w:val="00723197"/>
    <w:rsid w:val="00725E60"/>
    <w:rsid w:val="00726632"/>
    <w:rsid w:val="00727B09"/>
    <w:rsid w:val="00733062"/>
    <w:rsid w:val="007368FF"/>
    <w:rsid w:val="007420DA"/>
    <w:rsid w:val="00747F02"/>
    <w:rsid w:val="007526EC"/>
    <w:rsid w:val="00752BAD"/>
    <w:rsid w:val="00755409"/>
    <w:rsid w:val="007561CF"/>
    <w:rsid w:val="007737AC"/>
    <w:rsid w:val="00773D78"/>
    <w:rsid w:val="007762B4"/>
    <w:rsid w:val="007810FA"/>
    <w:rsid w:val="00783476"/>
    <w:rsid w:val="00783AF0"/>
    <w:rsid w:val="007900FB"/>
    <w:rsid w:val="007A4E88"/>
    <w:rsid w:val="007A71B9"/>
    <w:rsid w:val="007B0020"/>
    <w:rsid w:val="007B7B61"/>
    <w:rsid w:val="007D0538"/>
    <w:rsid w:val="007D4DF6"/>
    <w:rsid w:val="007D70B6"/>
    <w:rsid w:val="007E02E4"/>
    <w:rsid w:val="007E294A"/>
    <w:rsid w:val="007E2AAA"/>
    <w:rsid w:val="007E6145"/>
    <w:rsid w:val="007F246B"/>
    <w:rsid w:val="007F2D1F"/>
    <w:rsid w:val="007F3256"/>
    <w:rsid w:val="00802A8E"/>
    <w:rsid w:val="00805595"/>
    <w:rsid w:val="00806A6F"/>
    <w:rsid w:val="008115E7"/>
    <w:rsid w:val="0081440A"/>
    <w:rsid w:val="0082057E"/>
    <w:rsid w:val="00821A0C"/>
    <w:rsid w:val="00827A4F"/>
    <w:rsid w:val="008346CD"/>
    <w:rsid w:val="00835277"/>
    <w:rsid w:val="0083774C"/>
    <w:rsid w:val="00847B22"/>
    <w:rsid w:val="00850B30"/>
    <w:rsid w:val="00861E5B"/>
    <w:rsid w:val="00880E79"/>
    <w:rsid w:val="00883E4D"/>
    <w:rsid w:val="008B1ABD"/>
    <w:rsid w:val="008B4D70"/>
    <w:rsid w:val="008C54D0"/>
    <w:rsid w:val="008C5695"/>
    <w:rsid w:val="008C7130"/>
    <w:rsid w:val="008D18F4"/>
    <w:rsid w:val="008E3CE4"/>
    <w:rsid w:val="008F0DC6"/>
    <w:rsid w:val="008F39E5"/>
    <w:rsid w:val="00900A51"/>
    <w:rsid w:val="00901CA0"/>
    <w:rsid w:val="009068CC"/>
    <w:rsid w:val="009176ED"/>
    <w:rsid w:val="00933EF7"/>
    <w:rsid w:val="00943ECA"/>
    <w:rsid w:val="00947BCF"/>
    <w:rsid w:val="00954318"/>
    <w:rsid w:val="009556AA"/>
    <w:rsid w:val="00965126"/>
    <w:rsid w:val="00975CCD"/>
    <w:rsid w:val="009836E9"/>
    <w:rsid w:val="00990285"/>
    <w:rsid w:val="0099098D"/>
    <w:rsid w:val="00991161"/>
    <w:rsid w:val="00997E2D"/>
    <w:rsid w:val="009A2068"/>
    <w:rsid w:val="009A2122"/>
    <w:rsid w:val="009B439B"/>
    <w:rsid w:val="009B5B38"/>
    <w:rsid w:val="009B5D8C"/>
    <w:rsid w:val="009B6E0E"/>
    <w:rsid w:val="009B7F7A"/>
    <w:rsid w:val="009C70D8"/>
    <w:rsid w:val="009D283F"/>
    <w:rsid w:val="009D510E"/>
    <w:rsid w:val="009D5E78"/>
    <w:rsid w:val="009E02A5"/>
    <w:rsid w:val="009E11BF"/>
    <w:rsid w:val="009E749E"/>
    <w:rsid w:val="009F026A"/>
    <w:rsid w:val="009F0F4A"/>
    <w:rsid w:val="009F17AE"/>
    <w:rsid w:val="009F2513"/>
    <w:rsid w:val="009F528D"/>
    <w:rsid w:val="009F54EB"/>
    <w:rsid w:val="009F596B"/>
    <w:rsid w:val="00A00A1B"/>
    <w:rsid w:val="00A01A1D"/>
    <w:rsid w:val="00A01F22"/>
    <w:rsid w:val="00A11DB8"/>
    <w:rsid w:val="00A11FB1"/>
    <w:rsid w:val="00A24CB1"/>
    <w:rsid w:val="00A30064"/>
    <w:rsid w:val="00A30734"/>
    <w:rsid w:val="00A32807"/>
    <w:rsid w:val="00A346A2"/>
    <w:rsid w:val="00A3493D"/>
    <w:rsid w:val="00A36995"/>
    <w:rsid w:val="00A41104"/>
    <w:rsid w:val="00A64288"/>
    <w:rsid w:val="00A6711D"/>
    <w:rsid w:val="00A7280E"/>
    <w:rsid w:val="00A757F7"/>
    <w:rsid w:val="00A77D7D"/>
    <w:rsid w:val="00A80A69"/>
    <w:rsid w:val="00A820CF"/>
    <w:rsid w:val="00A8259A"/>
    <w:rsid w:val="00A94739"/>
    <w:rsid w:val="00A974DE"/>
    <w:rsid w:val="00A97B94"/>
    <w:rsid w:val="00AA3E83"/>
    <w:rsid w:val="00AA650C"/>
    <w:rsid w:val="00AA7648"/>
    <w:rsid w:val="00AB0694"/>
    <w:rsid w:val="00AB300D"/>
    <w:rsid w:val="00AD2647"/>
    <w:rsid w:val="00AD7631"/>
    <w:rsid w:val="00AE0E79"/>
    <w:rsid w:val="00AE1BF0"/>
    <w:rsid w:val="00AE4FC8"/>
    <w:rsid w:val="00AF321A"/>
    <w:rsid w:val="00B042CC"/>
    <w:rsid w:val="00B0644B"/>
    <w:rsid w:val="00B0727D"/>
    <w:rsid w:val="00B11BD8"/>
    <w:rsid w:val="00B120A4"/>
    <w:rsid w:val="00B16211"/>
    <w:rsid w:val="00B25112"/>
    <w:rsid w:val="00B345B7"/>
    <w:rsid w:val="00B3539D"/>
    <w:rsid w:val="00B35B6C"/>
    <w:rsid w:val="00B37900"/>
    <w:rsid w:val="00B46423"/>
    <w:rsid w:val="00B52A7A"/>
    <w:rsid w:val="00B54DDA"/>
    <w:rsid w:val="00B55B05"/>
    <w:rsid w:val="00B5712D"/>
    <w:rsid w:val="00B62170"/>
    <w:rsid w:val="00B654ED"/>
    <w:rsid w:val="00B7340B"/>
    <w:rsid w:val="00B7426D"/>
    <w:rsid w:val="00B77DC4"/>
    <w:rsid w:val="00B85BDA"/>
    <w:rsid w:val="00B90921"/>
    <w:rsid w:val="00B9139A"/>
    <w:rsid w:val="00B9196C"/>
    <w:rsid w:val="00B91990"/>
    <w:rsid w:val="00BA2FEB"/>
    <w:rsid w:val="00BB26F9"/>
    <w:rsid w:val="00BC7B77"/>
    <w:rsid w:val="00BF41B6"/>
    <w:rsid w:val="00C00FF6"/>
    <w:rsid w:val="00C02EED"/>
    <w:rsid w:val="00C0465A"/>
    <w:rsid w:val="00C136FA"/>
    <w:rsid w:val="00C13DAE"/>
    <w:rsid w:val="00C15681"/>
    <w:rsid w:val="00C1596B"/>
    <w:rsid w:val="00C250BC"/>
    <w:rsid w:val="00C3057E"/>
    <w:rsid w:val="00C423EB"/>
    <w:rsid w:val="00C44FAB"/>
    <w:rsid w:val="00C46861"/>
    <w:rsid w:val="00C53CEE"/>
    <w:rsid w:val="00C57772"/>
    <w:rsid w:val="00C6421E"/>
    <w:rsid w:val="00C65268"/>
    <w:rsid w:val="00C6675C"/>
    <w:rsid w:val="00C678B2"/>
    <w:rsid w:val="00C70532"/>
    <w:rsid w:val="00C73C81"/>
    <w:rsid w:val="00C74E99"/>
    <w:rsid w:val="00C83292"/>
    <w:rsid w:val="00C90606"/>
    <w:rsid w:val="00CA7306"/>
    <w:rsid w:val="00CB0C06"/>
    <w:rsid w:val="00CB3CF8"/>
    <w:rsid w:val="00CB533C"/>
    <w:rsid w:val="00CD385B"/>
    <w:rsid w:val="00CD44A6"/>
    <w:rsid w:val="00CE587F"/>
    <w:rsid w:val="00CF4696"/>
    <w:rsid w:val="00CF7ECD"/>
    <w:rsid w:val="00D00826"/>
    <w:rsid w:val="00D10624"/>
    <w:rsid w:val="00D1140F"/>
    <w:rsid w:val="00D17FBF"/>
    <w:rsid w:val="00D24116"/>
    <w:rsid w:val="00D31E86"/>
    <w:rsid w:val="00D33255"/>
    <w:rsid w:val="00D34097"/>
    <w:rsid w:val="00D357D0"/>
    <w:rsid w:val="00D36794"/>
    <w:rsid w:val="00D52920"/>
    <w:rsid w:val="00D5637E"/>
    <w:rsid w:val="00D57CB8"/>
    <w:rsid w:val="00D6530B"/>
    <w:rsid w:val="00D668CE"/>
    <w:rsid w:val="00D75C29"/>
    <w:rsid w:val="00D8029F"/>
    <w:rsid w:val="00DA39DA"/>
    <w:rsid w:val="00DB1CB9"/>
    <w:rsid w:val="00DC20E3"/>
    <w:rsid w:val="00DC2689"/>
    <w:rsid w:val="00DD1698"/>
    <w:rsid w:val="00DD2E13"/>
    <w:rsid w:val="00DE5812"/>
    <w:rsid w:val="00DE5EF3"/>
    <w:rsid w:val="00DF4832"/>
    <w:rsid w:val="00E04939"/>
    <w:rsid w:val="00E14F15"/>
    <w:rsid w:val="00E22200"/>
    <w:rsid w:val="00E27FF5"/>
    <w:rsid w:val="00E3492B"/>
    <w:rsid w:val="00E3505B"/>
    <w:rsid w:val="00E35EF9"/>
    <w:rsid w:val="00E50E7F"/>
    <w:rsid w:val="00E564B0"/>
    <w:rsid w:val="00E6522B"/>
    <w:rsid w:val="00E7009F"/>
    <w:rsid w:val="00E8068C"/>
    <w:rsid w:val="00E836AC"/>
    <w:rsid w:val="00E84665"/>
    <w:rsid w:val="00E86655"/>
    <w:rsid w:val="00E93D28"/>
    <w:rsid w:val="00E95EB5"/>
    <w:rsid w:val="00EA3510"/>
    <w:rsid w:val="00EA4270"/>
    <w:rsid w:val="00EA6F22"/>
    <w:rsid w:val="00EB62DC"/>
    <w:rsid w:val="00EC02AC"/>
    <w:rsid w:val="00EC5C17"/>
    <w:rsid w:val="00ED0323"/>
    <w:rsid w:val="00ED6C83"/>
    <w:rsid w:val="00EE2D19"/>
    <w:rsid w:val="00EE67A4"/>
    <w:rsid w:val="00EF11FC"/>
    <w:rsid w:val="00EF6FA3"/>
    <w:rsid w:val="00F036E6"/>
    <w:rsid w:val="00F1012A"/>
    <w:rsid w:val="00F16A8F"/>
    <w:rsid w:val="00F254B9"/>
    <w:rsid w:val="00F345BD"/>
    <w:rsid w:val="00F4148A"/>
    <w:rsid w:val="00F45499"/>
    <w:rsid w:val="00F46B6A"/>
    <w:rsid w:val="00F54D6A"/>
    <w:rsid w:val="00F55315"/>
    <w:rsid w:val="00F60E2E"/>
    <w:rsid w:val="00F64C5C"/>
    <w:rsid w:val="00F6605B"/>
    <w:rsid w:val="00F72248"/>
    <w:rsid w:val="00F772BC"/>
    <w:rsid w:val="00F85657"/>
    <w:rsid w:val="00F85ADD"/>
    <w:rsid w:val="00F87758"/>
    <w:rsid w:val="00F933C8"/>
    <w:rsid w:val="00F95EAE"/>
    <w:rsid w:val="00F9684F"/>
    <w:rsid w:val="00F9701C"/>
    <w:rsid w:val="00FB3974"/>
    <w:rsid w:val="00FB41AB"/>
    <w:rsid w:val="00FC00D3"/>
    <w:rsid w:val="00FC4C64"/>
    <w:rsid w:val="00FD0E60"/>
    <w:rsid w:val="00FD1D91"/>
    <w:rsid w:val="00FD2988"/>
    <w:rsid w:val="00FD2F70"/>
    <w:rsid w:val="00FD3D08"/>
    <w:rsid w:val="00FD4BCC"/>
    <w:rsid w:val="00FE492E"/>
    <w:rsid w:val="00FE6B2B"/>
    <w:rsid w:val="00FE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B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7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2491</Words>
  <Characters>14200</Characters>
  <Application>Microsoft Office Word</Application>
  <DocSecurity>0</DocSecurity>
  <Lines>118</Lines>
  <Paragraphs>33</Paragraphs>
  <ScaleCrop>false</ScaleCrop>
  <Company/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2020-03-12T04:28:00Z</dcterms:created>
  <dcterms:modified xsi:type="dcterms:W3CDTF">2020-03-12T04:29:00Z</dcterms:modified>
</cp:coreProperties>
</file>